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FE" w:rsidRPr="00C05184" w:rsidRDefault="00EF4AFE" w:rsidP="00EB5B4D">
      <w:pPr>
        <w:pStyle w:val="Cmsor1"/>
        <w:spacing w:before="0" w:after="0"/>
        <w:rPr>
          <w:rFonts w:ascii="Times New Roman" w:hAnsi="Times New Roman" w:cs="Times New Roman"/>
          <w:sz w:val="36"/>
        </w:rPr>
      </w:pPr>
      <w:r w:rsidRPr="00C05184">
        <w:rPr>
          <w:rFonts w:ascii="Times New Roman" w:hAnsi="Times New Roman" w:cs="Times New Roman"/>
          <w:sz w:val="36"/>
        </w:rPr>
        <w:t>2011. évi CXC. törvény</w:t>
      </w:r>
    </w:p>
    <w:p w:rsidR="00EF4AFE" w:rsidRPr="00C05184" w:rsidRDefault="00EF4AFE" w:rsidP="00EB5B4D">
      <w:pPr>
        <w:pStyle w:val="Cmsor1"/>
        <w:spacing w:before="0" w:after="0"/>
        <w:rPr>
          <w:rFonts w:ascii="Times New Roman" w:hAnsi="Times New Roman" w:cs="Times New Roman"/>
        </w:rPr>
      </w:pPr>
      <w:proofErr w:type="gramStart"/>
      <w:r w:rsidRPr="00C05184">
        <w:rPr>
          <w:rFonts w:ascii="Times New Roman" w:hAnsi="Times New Roman" w:cs="Times New Roman"/>
        </w:rPr>
        <w:t>a</w:t>
      </w:r>
      <w:proofErr w:type="gramEnd"/>
      <w:r w:rsidRPr="00C05184">
        <w:rPr>
          <w:rFonts w:ascii="Times New Roman" w:hAnsi="Times New Roman" w:cs="Times New Roman"/>
        </w:rPr>
        <w:t xml:space="preserve"> nemzeti köznevelésről</w:t>
      </w:r>
      <w:bookmarkStart w:id="0" w:name="foot_1_place"/>
      <w:bookmarkEnd w:id="0"/>
    </w:p>
    <w:p w:rsidR="00EB5B4D" w:rsidRDefault="00EB5B4D" w:rsidP="00EB5B4D"/>
    <w:p w:rsidR="00EF4AFE" w:rsidRPr="00EF4AFE" w:rsidRDefault="00EF4AFE" w:rsidP="00EB5B4D">
      <w:pPr>
        <w:spacing w:after="0"/>
      </w:pPr>
      <w:r w:rsidRPr="00EF4AFE">
        <w:rPr>
          <w:b/>
        </w:rPr>
        <w:t>32. §</w:t>
      </w:r>
      <w:r w:rsidRPr="00EF4AFE">
        <w:t> (1) Ha a nevelési-oktatási intézményt egyház tartja fenn:</w:t>
      </w:r>
    </w:p>
    <w:p w:rsidR="00EB5B4D" w:rsidRDefault="00EB5B4D" w:rsidP="00EB5B4D">
      <w:pPr>
        <w:spacing w:after="0"/>
        <w:rPr>
          <w:i/>
          <w:iCs/>
        </w:rPr>
      </w:pPr>
    </w:p>
    <w:p w:rsidR="00EF4AFE" w:rsidRPr="003D760C" w:rsidRDefault="00EF4AFE" w:rsidP="00EF4AFE">
      <w:pPr>
        <w:rPr>
          <w:b/>
        </w:rPr>
      </w:pPr>
      <w:r w:rsidRPr="00EF4AFE">
        <w:rPr>
          <w:i/>
          <w:iCs/>
        </w:rPr>
        <w:t>h)</w:t>
      </w:r>
      <w:r w:rsidRPr="00EF4AFE">
        <w:t xml:space="preserve"> ha az iskola tananyagában a </w:t>
      </w:r>
      <w:proofErr w:type="gramStart"/>
      <w:r w:rsidRPr="00EF4AFE">
        <w:t>hittan</w:t>
      </w:r>
      <w:proofErr w:type="gramEnd"/>
      <w:r w:rsidRPr="00EF4AFE">
        <w:t xml:space="preserve"> mint tantárgy szerepel, az állami intézményekre megállapított pedagógus létszámon felül alkalmazott </w:t>
      </w:r>
      <w:r w:rsidRPr="003D760C">
        <w:rPr>
          <w:b/>
        </w:rPr>
        <w:t>hitoktatónak, hittantanárnak egyházi felsőoktatási intézményben szerzett hitoktatói, hittantanári vagy a hitélettel kapcsolatos felsőfokú képesítéssel és az illetékes egyházi hatóság megbízásával kell rendelkeznie,</w:t>
      </w:r>
    </w:p>
    <w:p w:rsidR="00EB5B4D" w:rsidRPr="00EF4AFE" w:rsidRDefault="00EB5B4D" w:rsidP="00EF4AFE"/>
    <w:p w:rsidR="00EF4AFE" w:rsidRPr="00EB5B4D" w:rsidRDefault="00EF4AFE" w:rsidP="00EF4AFE">
      <w:pPr>
        <w:rPr>
          <w:b/>
        </w:rPr>
      </w:pPr>
      <w:r w:rsidRPr="00EB5B4D">
        <w:rPr>
          <w:b/>
        </w:rPr>
        <w:t>35. §</w:t>
      </w:r>
      <w:r w:rsidR="009269AB" w:rsidRPr="00EB5B4D">
        <w:rPr>
          <w:b/>
        </w:rPr>
        <w:t xml:space="preserve"> Hatályos: 2013. szept. 1-től</w:t>
      </w:r>
    </w:p>
    <w:p w:rsidR="009269AB" w:rsidRPr="00EB5B4D" w:rsidRDefault="009269AB" w:rsidP="009269AB">
      <w:r w:rsidRPr="00EB5B4D">
        <w:rPr>
          <w:b/>
        </w:rPr>
        <w:t>35. §</w:t>
      </w:r>
      <w:r w:rsidRPr="00EB5B4D">
        <w:t xml:space="preserve"> (1) Az állami általános iskolában az erkölcstan óra vagy az </w:t>
      </w:r>
      <w:r w:rsidR="003D760C" w:rsidRPr="00EB5B4D">
        <w:t>e helyett</w:t>
      </w:r>
      <w:r w:rsidRPr="00EB5B4D">
        <w:t xml:space="preserve"> választható, az egyházi jogi személy által szervezett hit- és erkölcstan óra a kötelező tanórai foglalkozások része.</w:t>
      </w:r>
    </w:p>
    <w:p w:rsidR="009269AB" w:rsidRPr="00EB5B4D" w:rsidRDefault="009269AB" w:rsidP="009269AB">
      <w:r w:rsidRPr="00EB5B4D">
        <w:t>(2) A hitoktatást csak olyan módon lehet megszervezni, hogy az óvodában az óvodai foglalkozások, a középfokú iskolában a tanórai foglalkozások, a kollégiumban pedig a kollégiumi foglalkozások rendjéhez illeszkedjék.</w:t>
      </w:r>
    </w:p>
    <w:p w:rsidR="009269AB" w:rsidRPr="003D760C" w:rsidRDefault="009269AB" w:rsidP="009269AB">
      <w:pPr>
        <w:rPr>
          <w:b/>
        </w:rPr>
      </w:pPr>
      <w:r w:rsidRPr="00EB5B4D">
        <w:t xml:space="preserve">(3) Az óvoda, az iskola és a kollégium az egyházi jogi személy által szervezett hit- és </w:t>
      </w:r>
      <w:r w:rsidR="003D760C" w:rsidRPr="00EB5B4D">
        <w:t>erkölcstanoktatással</w:t>
      </w:r>
      <w:r w:rsidRPr="00EB5B4D">
        <w:t xml:space="preserve"> kapcsolatos feladatok ellátása során együttműködik az érdekelt egyházi jogi személlyel. Az egyházi jogi személy által szervezett és felügyelt </w:t>
      </w:r>
      <w:r w:rsidRPr="003D760C">
        <w:rPr>
          <w:b/>
        </w:rPr>
        <w:t>hit- és erkölcstan órák és foglalkozások tartalmát az egyházi jogi személy határozza meg az adott egyház iránymutatása szerint.</w:t>
      </w:r>
    </w:p>
    <w:p w:rsidR="009269AB" w:rsidRPr="009269AB" w:rsidRDefault="009269AB" w:rsidP="009269AB">
      <w:r w:rsidRPr="00EB5B4D">
        <w:t xml:space="preserve">(4) </w:t>
      </w:r>
      <w:r w:rsidRPr="003D760C">
        <w:rPr>
          <w:b/>
        </w:rPr>
        <w:t xml:space="preserve">A hit- és erkölcstan oktatás tartalmának meghatározása, a hitoktató alkalmazása és ellenőrzése, a hit- és </w:t>
      </w:r>
      <w:proofErr w:type="gramStart"/>
      <w:r w:rsidRPr="003D760C">
        <w:rPr>
          <w:b/>
        </w:rPr>
        <w:t>erkölcstan oktatásra</w:t>
      </w:r>
      <w:proofErr w:type="gramEnd"/>
      <w:r w:rsidRPr="003D760C">
        <w:rPr>
          <w:b/>
        </w:rPr>
        <w:t xml:space="preserve"> való jelentkezés szervezése, a foglalkozások ellenőrzése az egyházi jogi személy feladata</w:t>
      </w:r>
      <w:r w:rsidRPr="00EB5B4D">
        <w:t xml:space="preserve">. Az óvoda, az iskola, a kollégium - a nevelési-oktatási intézményben rendelkezésre álló eszközökből - köteles biztosítani a hit- és erkölcstanoktatáshoz szükséges tárgyi feltételeket, így különösen a helyiségek rendeltetésszerű használatát, valamint a jelentkezéshez és működéshez szükséges feltételeket. Az egyházi jogi személy által foglalkoztatott hitoktató alkalmazásakor a 32. § (1) </w:t>
      </w:r>
      <w:proofErr w:type="spellStart"/>
      <w:r w:rsidRPr="00EB5B4D">
        <w:t>bekezdés</w:t>
      </w:r>
      <w:r w:rsidRPr="00EB5B4D">
        <w:rPr>
          <w:i/>
          <w:iCs/>
        </w:rPr>
        <w:t>h</w:t>
      </w:r>
      <w:proofErr w:type="spellEnd"/>
      <w:r w:rsidRPr="00EB5B4D">
        <w:rPr>
          <w:i/>
          <w:iCs/>
        </w:rPr>
        <w:t>)</w:t>
      </w:r>
      <w:r w:rsidRPr="00EB5B4D">
        <w:t> pontját kell alkalmazni, ugyanakkor a 3. mellékletben</w:t>
      </w:r>
      <w:r w:rsidR="00EB5B4D">
        <w:rPr>
          <w:rStyle w:val="Lbjegyzet-hivatkozs"/>
        </w:rPr>
        <w:footnoteReference w:id="1"/>
      </w:r>
      <w:r w:rsidRPr="00EB5B4D">
        <w:t xml:space="preserve"> foglaltakat nem kell alkalmazni. A hitoktatónak, hittantanárnak egyházi felsőoktatási intézményben szerzett hitoktatói vagy hittantanári, vagy más, a hitélettel kapcsolatos felsőfokú képesítéssel és az illetékes egyházi hatóság megbízásával kell rendelkeznie.</w:t>
      </w:r>
    </w:p>
    <w:p w:rsidR="00EF4AFE" w:rsidRDefault="00EF4AFE"/>
    <w:p w:rsidR="00EF4AFE" w:rsidRPr="00EF4AFE" w:rsidRDefault="00EF4AFE" w:rsidP="00EB5B4D">
      <w:r w:rsidRPr="00EF4AFE">
        <w:rPr>
          <w:b/>
        </w:rPr>
        <w:lastRenderedPageBreak/>
        <w:t>97. §</w:t>
      </w:r>
      <w:r w:rsidRPr="00EF4AFE">
        <w:t> (1)</w:t>
      </w:r>
      <w:bookmarkStart w:id="1" w:name="foot_193_place"/>
      <w:bookmarkEnd w:id="1"/>
      <w:r w:rsidRPr="00EF4AFE">
        <w:t> </w:t>
      </w:r>
    </w:p>
    <w:p w:rsidR="00EF4AFE" w:rsidRPr="00EF4AFE" w:rsidRDefault="00EF4AFE" w:rsidP="00EF4AFE">
      <w:r w:rsidRPr="00EF4AFE">
        <w:t xml:space="preserve">(7) A 35. § (1) bekezdés szerinti erkölcstan órát vagy az </w:t>
      </w:r>
      <w:proofErr w:type="gramStart"/>
      <w:r w:rsidRPr="00EF4AFE">
        <w:t>ehelyett</w:t>
      </w:r>
      <w:proofErr w:type="gramEnd"/>
      <w:r w:rsidRPr="00EF4AFE">
        <w:t xml:space="preserve"> választható az egyházi jogi személy által szervezett hit- és erkölcstan órát az iskolai nevelés-oktatás első, ötödik évfolyamán 2013. szeptember 1-jétől kezdődően felmenő rendszerben kell megszervezni. A többi évfolyamon a közoktatásról szóló 1993. évi LXXIX. törvény szerinti fakultatív hit- és erkölcstanra vonatkozó rendelkezéseket kell kifutó rendszerben alkalmazni.</w:t>
      </w:r>
    </w:p>
    <w:p w:rsidR="00EB5B4D" w:rsidRDefault="00EB5B4D" w:rsidP="00C370A5">
      <w:pPr>
        <w:rPr>
          <w:b/>
          <w:i/>
          <w:iCs/>
          <w:u w:val="single"/>
        </w:rPr>
      </w:pPr>
    </w:p>
    <w:p w:rsidR="00F55DA7" w:rsidRDefault="00F55DA7" w:rsidP="00CA7117">
      <w:pPr>
        <w:spacing w:after="0"/>
      </w:pPr>
    </w:p>
    <w:p w:rsidR="00F55DA7" w:rsidRPr="00F55DA7" w:rsidRDefault="00F55DA7" w:rsidP="00F55DA7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/>
          <w:sz w:val="36"/>
          <w:szCs w:val="36"/>
        </w:rPr>
      </w:pPr>
      <w:r w:rsidRPr="00F55DA7">
        <w:rPr>
          <w:rFonts w:cs="Times New Roman"/>
          <w:b/>
          <w:sz w:val="36"/>
          <w:szCs w:val="36"/>
        </w:rPr>
        <w:t>22/2013. (III. 22.) EMMI rendelete</w:t>
      </w:r>
    </w:p>
    <w:p w:rsidR="00F55DA7" w:rsidRPr="00F55DA7" w:rsidRDefault="00F55DA7" w:rsidP="00F55DA7">
      <w:pPr>
        <w:spacing w:after="0"/>
        <w:rPr>
          <w:sz w:val="28"/>
          <w:szCs w:val="28"/>
        </w:rPr>
      </w:pPr>
      <w:proofErr w:type="gramStart"/>
      <w:r w:rsidRPr="00F55DA7">
        <w:rPr>
          <w:rFonts w:ascii="MyriadPro-Bold" w:hAnsi="MyriadPro-Bold" w:cs="MyriadPro-Bold"/>
          <w:b/>
          <w:sz w:val="28"/>
          <w:szCs w:val="28"/>
        </w:rPr>
        <w:t>egyes</w:t>
      </w:r>
      <w:proofErr w:type="gramEnd"/>
      <w:r w:rsidRPr="00F55DA7">
        <w:rPr>
          <w:rFonts w:ascii="MyriadPro-Bold" w:hAnsi="MyriadPro-Bold" w:cs="MyriadPro-Bold"/>
          <w:b/>
          <w:sz w:val="28"/>
          <w:szCs w:val="28"/>
        </w:rPr>
        <w:t xml:space="preserve"> köznevelési tárgyú miniszteri rendeletek módosításáról</w:t>
      </w:r>
    </w:p>
    <w:p w:rsidR="00F55DA7" w:rsidRDefault="00F55DA7" w:rsidP="00CA7117">
      <w:pPr>
        <w:spacing w:after="0"/>
      </w:pPr>
    </w:p>
    <w:p w:rsidR="00F55DA7" w:rsidRDefault="00F55DA7" w:rsidP="00CA7117">
      <w:pPr>
        <w:spacing w:after="0"/>
      </w:pPr>
    </w:p>
    <w:p w:rsidR="00F55DA7" w:rsidRPr="00F55DA7" w:rsidRDefault="00F55DA7" w:rsidP="00F55DA7">
      <w:pPr>
        <w:spacing w:after="0"/>
      </w:pPr>
      <w:r w:rsidRPr="00F55DA7">
        <w:rPr>
          <w:b/>
        </w:rPr>
        <w:t>33. §</w:t>
      </w:r>
      <w:r w:rsidRPr="00F55DA7">
        <w:t xml:space="preserve"> Az R. </w:t>
      </w:r>
      <w:proofErr w:type="gramStart"/>
      <w:r w:rsidRPr="00F55DA7">
        <w:t>a</w:t>
      </w:r>
      <w:proofErr w:type="gramEnd"/>
      <w:r w:rsidRPr="00F55DA7">
        <w:t xml:space="preserve"> </w:t>
      </w:r>
      <w:proofErr w:type="spellStart"/>
      <w:r w:rsidRPr="00F55DA7">
        <w:t>következõ</w:t>
      </w:r>
      <w:proofErr w:type="spellEnd"/>
      <w:r w:rsidRPr="00F55DA7">
        <w:t xml:space="preserve"> 182/A–182/B. §</w:t>
      </w:r>
      <w:proofErr w:type="spellStart"/>
      <w:r w:rsidRPr="00F55DA7">
        <w:t>-sal</w:t>
      </w:r>
      <w:proofErr w:type="spellEnd"/>
      <w:r w:rsidRPr="00F55DA7">
        <w:t xml:space="preserve">, és ezt </w:t>
      </w:r>
      <w:proofErr w:type="spellStart"/>
      <w:r w:rsidRPr="00F55DA7">
        <w:t>megelõzõen</w:t>
      </w:r>
      <w:proofErr w:type="spellEnd"/>
      <w:r w:rsidRPr="00F55DA7">
        <w:t xml:space="preserve"> a </w:t>
      </w:r>
      <w:proofErr w:type="spellStart"/>
      <w:r w:rsidRPr="00F55DA7">
        <w:t>következõ</w:t>
      </w:r>
      <w:proofErr w:type="spellEnd"/>
      <w:r w:rsidRPr="00F55DA7">
        <w:t xml:space="preserve"> alcímmel egészül ki:</w:t>
      </w:r>
    </w:p>
    <w:p w:rsidR="00F55DA7" w:rsidRPr="00F55DA7" w:rsidRDefault="00F55DA7" w:rsidP="00F55DA7">
      <w:pPr>
        <w:spacing w:after="0"/>
      </w:pPr>
      <w:r w:rsidRPr="00F55DA7">
        <w:t>„74/A. Az állami általános iskolában az erkölcstan óra helyett választható hit- és erkölcstan oktatás</w:t>
      </w:r>
      <w:r>
        <w:t xml:space="preserve"> </w:t>
      </w:r>
      <w:r w:rsidRPr="00F55DA7">
        <w:t>megszervezésére vonatkozó szabályok</w:t>
      </w:r>
    </w:p>
    <w:p w:rsidR="00F55DA7" w:rsidRPr="003D760C" w:rsidRDefault="00F55DA7" w:rsidP="00F55DA7">
      <w:pPr>
        <w:spacing w:after="0"/>
        <w:rPr>
          <w:b/>
        </w:rPr>
      </w:pPr>
      <w:r w:rsidRPr="00F55DA7">
        <w:t xml:space="preserve">182/A. § (1) </w:t>
      </w:r>
      <w:r w:rsidRPr="003D760C">
        <w:rPr>
          <w:b/>
        </w:rPr>
        <w:t xml:space="preserve">Az állami általános iskolában az iskola igazgatója kijelöli azt a március 1. és március 14. közötti </w:t>
      </w:r>
      <w:proofErr w:type="spellStart"/>
      <w:r w:rsidRPr="003D760C">
        <w:rPr>
          <w:b/>
        </w:rPr>
        <w:t>idõpontot</w:t>
      </w:r>
      <w:proofErr w:type="spellEnd"/>
      <w:r w:rsidRPr="003D760C">
        <w:rPr>
          <w:b/>
        </w:rPr>
        <w:t>, amikor az egyházi jogi személy</w:t>
      </w:r>
      <w:r w:rsidRPr="00F55DA7">
        <w:t xml:space="preserve"> – beleértve annak </w:t>
      </w:r>
      <w:proofErr w:type="spellStart"/>
      <w:r w:rsidRPr="00F55DA7">
        <w:t>belsõ</w:t>
      </w:r>
      <w:proofErr w:type="spellEnd"/>
      <w:r w:rsidRPr="00F55DA7">
        <w:t xml:space="preserve"> egyházi jogi személyét is – írásban meghatalmazott</w:t>
      </w:r>
      <w:r>
        <w:t xml:space="preserve"> </w:t>
      </w:r>
      <w:proofErr w:type="spellStart"/>
      <w:r w:rsidRPr="00F55DA7">
        <w:t>képviselõje</w:t>
      </w:r>
      <w:proofErr w:type="spellEnd"/>
      <w:r w:rsidRPr="00F55DA7">
        <w:t xml:space="preserve"> </w:t>
      </w:r>
      <w:r w:rsidRPr="003D760C">
        <w:rPr>
          <w:b/>
        </w:rPr>
        <w:t xml:space="preserve">tájékoztatást adhat az iskolának, az iskolával tanulói jogviszonyban álló tanulóknak és a </w:t>
      </w:r>
      <w:proofErr w:type="spellStart"/>
      <w:r w:rsidRPr="003D760C">
        <w:rPr>
          <w:b/>
        </w:rPr>
        <w:t>szülõknek</w:t>
      </w:r>
      <w:proofErr w:type="spellEnd"/>
      <w:r w:rsidRPr="003D760C">
        <w:rPr>
          <w:b/>
        </w:rPr>
        <w:t xml:space="preserve"> arról,</w:t>
      </w:r>
    </w:p>
    <w:p w:rsidR="00F55DA7" w:rsidRPr="003D760C" w:rsidRDefault="00F55DA7" w:rsidP="00F55DA7">
      <w:pPr>
        <w:spacing w:after="0"/>
        <w:rPr>
          <w:b/>
        </w:rPr>
      </w:pPr>
      <w:proofErr w:type="gramStart"/>
      <w:r w:rsidRPr="003D760C">
        <w:rPr>
          <w:b/>
        </w:rPr>
        <w:t>hogy</w:t>
      </w:r>
      <w:proofErr w:type="gramEnd"/>
      <w:r w:rsidRPr="003D760C">
        <w:rPr>
          <w:b/>
        </w:rPr>
        <w:t xml:space="preserve"> igény esetén a hit- és </w:t>
      </w:r>
      <w:r w:rsidR="00F62C08" w:rsidRPr="003D760C">
        <w:rPr>
          <w:b/>
        </w:rPr>
        <w:t>erkölcstanoktatást</w:t>
      </w:r>
      <w:r w:rsidRPr="003D760C">
        <w:rPr>
          <w:b/>
        </w:rPr>
        <w:t xml:space="preserve"> milyen módon szervezi meg.</w:t>
      </w:r>
      <w:r w:rsidRPr="00F55DA7">
        <w:t xml:space="preserve"> Az iskola igazgatója a kijelölt </w:t>
      </w:r>
      <w:proofErr w:type="spellStart"/>
      <w:r w:rsidRPr="00F55DA7">
        <w:t>idõpontot</w:t>
      </w:r>
      <w:proofErr w:type="spellEnd"/>
      <w:r>
        <w:t xml:space="preserve"> </w:t>
      </w:r>
      <w:r w:rsidRPr="00F55DA7">
        <w:t>olyan módon közli a településen hitéleti tevékenységet ellátó egyházi jogi személlyel, hogy azt az egyházi jogi személy</w:t>
      </w:r>
      <w:r>
        <w:t xml:space="preserve"> </w:t>
      </w:r>
      <w:r w:rsidRPr="003D760C">
        <w:rPr>
          <w:b/>
        </w:rPr>
        <w:t xml:space="preserve">a tájékoztató </w:t>
      </w:r>
      <w:proofErr w:type="spellStart"/>
      <w:r w:rsidRPr="003D760C">
        <w:rPr>
          <w:b/>
        </w:rPr>
        <w:t>idõpontja</w:t>
      </w:r>
      <w:proofErr w:type="spellEnd"/>
      <w:r w:rsidRPr="003D760C">
        <w:rPr>
          <w:b/>
        </w:rPr>
        <w:t xml:space="preserve"> </w:t>
      </w:r>
      <w:proofErr w:type="spellStart"/>
      <w:r w:rsidRPr="003D760C">
        <w:rPr>
          <w:b/>
        </w:rPr>
        <w:t>elõtt</w:t>
      </w:r>
      <w:proofErr w:type="spellEnd"/>
      <w:r w:rsidRPr="003D760C">
        <w:rPr>
          <w:b/>
        </w:rPr>
        <w:t xml:space="preserve"> legalább tíz nappal megkapja.</w:t>
      </w:r>
    </w:p>
    <w:p w:rsidR="00F55DA7" w:rsidRPr="00F55DA7" w:rsidRDefault="00F55DA7" w:rsidP="00F55DA7">
      <w:pPr>
        <w:spacing w:after="0"/>
      </w:pPr>
    </w:p>
    <w:p w:rsidR="00F55DA7" w:rsidRPr="00F62C08" w:rsidRDefault="00F55DA7" w:rsidP="00F55DA7">
      <w:pPr>
        <w:spacing w:after="0"/>
        <w:rPr>
          <w:b/>
        </w:rPr>
      </w:pPr>
      <w:r w:rsidRPr="00F55DA7">
        <w:rPr>
          <w:b/>
        </w:rPr>
        <w:t xml:space="preserve">6378 M </w:t>
      </w:r>
      <w:proofErr w:type="gramStart"/>
      <w:r w:rsidRPr="00F55DA7">
        <w:rPr>
          <w:b/>
        </w:rPr>
        <w:t>A</w:t>
      </w:r>
      <w:proofErr w:type="gramEnd"/>
      <w:r w:rsidRPr="00F55DA7">
        <w:rPr>
          <w:b/>
        </w:rPr>
        <w:t xml:space="preserve"> G Y A R K Ö Z L Ö N Y •</w:t>
      </w:r>
      <w:r w:rsidRPr="00F55DA7">
        <w:t xml:space="preserve"> </w:t>
      </w:r>
      <w:r w:rsidRPr="00F62C08">
        <w:rPr>
          <w:b/>
        </w:rPr>
        <w:t>2013. évi 48. szám</w:t>
      </w:r>
    </w:p>
    <w:p w:rsidR="00F55DA7" w:rsidRPr="00F55DA7" w:rsidRDefault="00F55DA7" w:rsidP="00F55DA7">
      <w:pPr>
        <w:spacing w:after="0"/>
      </w:pPr>
      <w:r w:rsidRPr="00F55DA7">
        <w:t xml:space="preserve">(2) Amennyiben valamelyik egyházi jogi személy </w:t>
      </w:r>
      <w:proofErr w:type="spellStart"/>
      <w:r w:rsidRPr="00F55DA7">
        <w:t>képviselõje</w:t>
      </w:r>
      <w:proofErr w:type="spellEnd"/>
      <w:r w:rsidRPr="00F55DA7">
        <w:t xml:space="preserve"> az (1) bekezdés szerinti tájékoztatón nem tud</w:t>
      </w:r>
    </w:p>
    <w:p w:rsidR="00F55DA7" w:rsidRPr="003D760C" w:rsidRDefault="00F55DA7" w:rsidP="00F55DA7">
      <w:pPr>
        <w:spacing w:after="0"/>
        <w:rPr>
          <w:b/>
        </w:rPr>
      </w:pPr>
      <w:r w:rsidRPr="00F55DA7">
        <w:lastRenderedPageBreak/>
        <w:t xml:space="preserve">megjelenni, </w:t>
      </w:r>
      <w:r w:rsidRPr="003D760C">
        <w:rPr>
          <w:b/>
        </w:rPr>
        <w:t xml:space="preserve">az igazgatónak biztosítania </w:t>
      </w:r>
      <w:proofErr w:type="gramStart"/>
      <w:r w:rsidRPr="003D760C">
        <w:rPr>
          <w:b/>
        </w:rPr>
        <w:t>kell</w:t>
      </w:r>
      <w:proofErr w:type="gramEnd"/>
      <w:r w:rsidRPr="00F55DA7">
        <w:t xml:space="preserve"> annak </w:t>
      </w:r>
      <w:proofErr w:type="spellStart"/>
      <w:r w:rsidRPr="00F55DA7">
        <w:t>lehetõségét</w:t>
      </w:r>
      <w:proofErr w:type="spellEnd"/>
      <w:r w:rsidRPr="00F55DA7">
        <w:t xml:space="preserve">, </w:t>
      </w:r>
      <w:r w:rsidRPr="003D760C">
        <w:rPr>
          <w:b/>
        </w:rPr>
        <w:t xml:space="preserve">hogy az egyházi jogi személy által rendelkezésére bocsátott, hit- és erkölcstan oktatáshoz kapcsolódó papíralapú dokumentumokat a </w:t>
      </w:r>
      <w:proofErr w:type="spellStart"/>
      <w:r w:rsidRPr="003D760C">
        <w:rPr>
          <w:b/>
        </w:rPr>
        <w:t>szülõk</w:t>
      </w:r>
      <w:proofErr w:type="spellEnd"/>
      <w:r w:rsidRPr="003D760C">
        <w:rPr>
          <w:b/>
        </w:rPr>
        <w:t xml:space="preserve"> megismerjék.</w:t>
      </w:r>
    </w:p>
    <w:p w:rsidR="00F55DA7" w:rsidRPr="003D760C" w:rsidRDefault="00F55DA7" w:rsidP="00F55DA7">
      <w:pPr>
        <w:spacing w:after="0"/>
        <w:rPr>
          <w:b/>
        </w:rPr>
      </w:pPr>
      <w:r w:rsidRPr="00F55DA7">
        <w:t xml:space="preserve">(3) </w:t>
      </w:r>
      <w:r w:rsidRPr="003D760C">
        <w:rPr>
          <w:b/>
        </w:rPr>
        <w:t xml:space="preserve">Az igazgató március 16. és március 31. között az egyházi jogi </w:t>
      </w:r>
      <w:proofErr w:type="spellStart"/>
      <w:r w:rsidRPr="003D760C">
        <w:rPr>
          <w:b/>
        </w:rPr>
        <w:t>személytõl</w:t>
      </w:r>
      <w:proofErr w:type="spellEnd"/>
      <w:r w:rsidRPr="003D760C">
        <w:rPr>
          <w:b/>
        </w:rPr>
        <w:t xml:space="preserve"> kapott tájékoztatás </w:t>
      </w:r>
      <w:proofErr w:type="gramStart"/>
      <w:r w:rsidRPr="003D760C">
        <w:rPr>
          <w:b/>
        </w:rPr>
        <w:t>alapján</w:t>
      </w:r>
      <w:proofErr w:type="gramEnd"/>
      <w:r w:rsidRPr="003D760C">
        <w:rPr>
          <w:b/>
        </w:rPr>
        <w:t xml:space="preserve"> az iskola honlapján és a helyben szokásos módon nyilvánosságra hozza a </w:t>
      </w:r>
      <w:proofErr w:type="spellStart"/>
      <w:r w:rsidRPr="003D760C">
        <w:rPr>
          <w:b/>
        </w:rPr>
        <w:t>következõ</w:t>
      </w:r>
      <w:proofErr w:type="spellEnd"/>
      <w:r w:rsidRPr="003D760C">
        <w:rPr>
          <w:b/>
        </w:rPr>
        <w:t xml:space="preserve"> tanévben a hit- és erkölcstan oktatás megszervezését vállaló egyházi jogi személyek megnevezését és az iskola székhelye, </w:t>
      </w:r>
      <w:proofErr w:type="spellStart"/>
      <w:r w:rsidRPr="003D760C">
        <w:rPr>
          <w:b/>
        </w:rPr>
        <w:t>feladatellátási</w:t>
      </w:r>
      <w:proofErr w:type="spellEnd"/>
      <w:r w:rsidRPr="003D760C">
        <w:rPr>
          <w:b/>
        </w:rPr>
        <w:t xml:space="preserve"> helye szerint illetékes </w:t>
      </w:r>
      <w:proofErr w:type="spellStart"/>
      <w:r w:rsidRPr="003D760C">
        <w:rPr>
          <w:b/>
        </w:rPr>
        <w:t>képviselõjének</w:t>
      </w:r>
      <w:proofErr w:type="spellEnd"/>
      <w:r w:rsidRPr="003D760C">
        <w:rPr>
          <w:b/>
        </w:rPr>
        <w:t xml:space="preserve"> nevét, címét, ennek </w:t>
      </w:r>
      <w:proofErr w:type="spellStart"/>
      <w:r w:rsidRPr="003D760C">
        <w:rPr>
          <w:b/>
        </w:rPr>
        <w:t>tényérõl</w:t>
      </w:r>
      <w:proofErr w:type="spellEnd"/>
      <w:r w:rsidRPr="003D760C">
        <w:rPr>
          <w:b/>
        </w:rPr>
        <w:t xml:space="preserve"> értesíti az egyházi jogi személyt.</w:t>
      </w:r>
    </w:p>
    <w:p w:rsidR="00F55DA7" w:rsidRPr="00F55DA7" w:rsidRDefault="00F55DA7" w:rsidP="00F55DA7">
      <w:pPr>
        <w:spacing w:after="0"/>
      </w:pPr>
      <w:r w:rsidRPr="00F55DA7">
        <w:t xml:space="preserve">(4) Az igazgatónak </w:t>
      </w:r>
      <w:proofErr w:type="spellStart"/>
      <w:r w:rsidRPr="00F55DA7">
        <w:t>hozzáférhetõvé</w:t>
      </w:r>
      <w:proofErr w:type="spellEnd"/>
      <w:r w:rsidRPr="00F55DA7">
        <w:t xml:space="preserve"> kell tennie az egyházi jogi személy által rendelkezésére bocsátott hit- és </w:t>
      </w:r>
      <w:proofErr w:type="gramStart"/>
      <w:r w:rsidRPr="00F55DA7">
        <w:t>erkölcstan</w:t>
      </w:r>
      <w:r>
        <w:t xml:space="preserve"> </w:t>
      </w:r>
      <w:r w:rsidRPr="00F55DA7">
        <w:t>oktatáshoz</w:t>
      </w:r>
      <w:proofErr w:type="gramEnd"/>
      <w:r w:rsidRPr="00F55DA7">
        <w:t xml:space="preserve"> kapcsolódó papíralapú dokumentumokat, különösen a tantervet, a tananyagot, a tankönyveket és a hit</w:t>
      </w:r>
      <w:r>
        <w:t xml:space="preserve">- </w:t>
      </w:r>
      <w:r w:rsidRPr="00F55DA7">
        <w:t>és</w:t>
      </w:r>
      <w:r>
        <w:t xml:space="preserve"> </w:t>
      </w:r>
      <w:r w:rsidRPr="00F55DA7">
        <w:t>erkölcstan oktatás munkamódszerét.</w:t>
      </w:r>
    </w:p>
    <w:p w:rsidR="00F55DA7" w:rsidRPr="00F55DA7" w:rsidRDefault="00F55DA7" w:rsidP="00F55DA7">
      <w:pPr>
        <w:spacing w:after="0"/>
      </w:pPr>
      <w:r w:rsidRPr="00F55DA7">
        <w:t xml:space="preserve">(5) Beiratkozáskor, átiratkozáskor az egyházi jogi személy (3) bekezdés szerint nyilvánosságra hozott adatait az </w:t>
      </w:r>
      <w:proofErr w:type="gramStart"/>
      <w:r w:rsidRPr="00F55DA7">
        <w:t>iskola</w:t>
      </w:r>
      <w:r>
        <w:t xml:space="preserve"> </w:t>
      </w:r>
      <w:r w:rsidRPr="00F55DA7">
        <w:t>írásban</w:t>
      </w:r>
      <w:proofErr w:type="gramEnd"/>
      <w:r w:rsidRPr="00F55DA7">
        <w:t xml:space="preserve"> is a </w:t>
      </w:r>
      <w:proofErr w:type="spellStart"/>
      <w:r w:rsidRPr="00F55DA7">
        <w:t>szülõk</w:t>
      </w:r>
      <w:proofErr w:type="spellEnd"/>
      <w:r w:rsidRPr="00F55DA7">
        <w:t xml:space="preserve"> rendelkezésére bocsátja, ez alapján a </w:t>
      </w:r>
      <w:proofErr w:type="spellStart"/>
      <w:r w:rsidRPr="00F55DA7">
        <w:t>szülõ</w:t>
      </w:r>
      <w:proofErr w:type="spellEnd"/>
      <w:r w:rsidRPr="00F55DA7">
        <w:t xml:space="preserve"> a hit- és erkölcstan oktatással </w:t>
      </w:r>
      <w:proofErr w:type="spellStart"/>
      <w:r w:rsidRPr="00F55DA7">
        <w:t>összefüggõ</w:t>
      </w:r>
      <w:proofErr w:type="spellEnd"/>
      <w:r w:rsidRPr="00F55DA7">
        <w:t xml:space="preserve"> adatkezeléshez</w:t>
      </w:r>
      <w:r>
        <w:t xml:space="preserve"> </w:t>
      </w:r>
      <w:proofErr w:type="spellStart"/>
      <w:r w:rsidRPr="00F55DA7">
        <w:t>történõ</w:t>
      </w:r>
      <w:proofErr w:type="spellEnd"/>
      <w:r w:rsidRPr="00F55DA7">
        <w:t xml:space="preserve"> önkéntes írásbeli hozzájárulással </w:t>
      </w:r>
      <w:proofErr w:type="spellStart"/>
      <w:r w:rsidRPr="00F55DA7">
        <w:t>egyidejûleg</w:t>
      </w:r>
      <w:proofErr w:type="spellEnd"/>
      <w:r w:rsidRPr="00F55DA7">
        <w:t xml:space="preserve"> írásban nyilatkozhat az iskolának arról, hogy</w:t>
      </w:r>
    </w:p>
    <w:p w:rsidR="00F55DA7" w:rsidRPr="00F55DA7" w:rsidRDefault="00F55DA7" w:rsidP="00F55DA7">
      <w:pPr>
        <w:spacing w:after="0"/>
      </w:pPr>
      <w:r w:rsidRPr="00F55DA7">
        <w:t xml:space="preserve">a) valamely, a hit- és erkölcstan oktatás megszervezését vállaló egyházi jogi személy által szervezett hit- és </w:t>
      </w:r>
      <w:proofErr w:type="gramStart"/>
      <w:r w:rsidRPr="00F55DA7">
        <w:t>erkölcstan</w:t>
      </w:r>
      <w:r>
        <w:t xml:space="preserve"> </w:t>
      </w:r>
      <w:r w:rsidRPr="00F55DA7">
        <w:t>oktatást</w:t>
      </w:r>
      <w:proofErr w:type="gramEnd"/>
      <w:r w:rsidRPr="00F55DA7">
        <w:t>, vagy</w:t>
      </w:r>
    </w:p>
    <w:p w:rsidR="00F55DA7" w:rsidRPr="00F55DA7" w:rsidRDefault="00F55DA7" w:rsidP="00F55DA7">
      <w:pPr>
        <w:spacing w:after="0"/>
      </w:pPr>
      <w:r w:rsidRPr="00F55DA7">
        <w:t xml:space="preserve">b) az </w:t>
      </w:r>
      <w:proofErr w:type="gramStart"/>
      <w:r w:rsidRPr="00F55DA7">
        <w:t>erkölcstan oktatást</w:t>
      </w:r>
      <w:proofErr w:type="gramEnd"/>
      <w:r>
        <w:t xml:space="preserve"> </w:t>
      </w:r>
      <w:r w:rsidRPr="00F55DA7">
        <w:t>igényli a gyermeke számára.</w:t>
      </w:r>
    </w:p>
    <w:p w:rsidR="00F55DA7" w:rsidRPr="00F55DA7" w:rsidRDefault="00F55DA7" w:rsidP="00F55DA7">
      <w:pPr>
        <w:spacing w:after="0"/>
      </w:pPr>
      <w:r w:rsidRPr="00F55DA7">
        <w:t xml:space="preserve">(6) Beiratkozáskor, átiratkozáskor a </w:t>
      </w:r>
      <w:proofErr w:type="spellStart"/>
      <w:r w:rsidRPr="00F55DA7">
        <w:t>szülõ</w:t>
      </w:r>
      <w:proofErr w:type="spellEnd"/>
      <w:r w:rsidRPr="00F55DA7">
        <w:t xml:space="preserve"> a hit- és </w:t>
      </w:r>
      <w:proofErr w:type="gramStart"/>
      <w:r w:rsidRPr="00F55DA7">
        <w:t>erkölcstan oktatással</w:t>
      </w:r>
      <w:proofErr w:type="gramEnd"/>
      <w:r w:rsidRPr="00F55DA7">
        <w:t xml:space="preserve"> </w:t>
      </w:r>
      <w:proofErr w:type="spellStart"/>
      <w:r w:rsidRPr="00F55DA7">
        <w:t>összefüggõ</w:t>
      </w:r>
      <w:proofErr w:type="spellEnd"/>
      <w:r w:rsidRPr="00F55DA7">
        <w:t xml:space="preserve"> adatkezeléshez </w:t>
      </w:r>
      <w:proofErr w:type="spellStart"/>
      <w:r w:rsidRPr="00F55DA7">
        <w:t>történõ</w:t>
      </w:r>
      <w:proofErr w:type="spellEnd"/>
      <w:r w:rsidRPr="00F55DA7">
        <w:t xml:space="preserve"> önkéntes</w:t>
      </w:r>
      <w:r>
        <w:t xml:space="preserve"> </w:t>
      </w:r>
      <w:r w:rsidRPr="00F55DA7">
        <w:t xml:space="preserve">írásbeli hozzájárulással </w:t>
      </w:r>
      <w:proofErr w:type="spellStart"/>
      <w:r w:rsidRPr="00F55DA7">
        <w:t>egyidejûleg</w:t>
      </w:r>
      <w:proofErr w:type="spellEnd"/>
      <w:r w:rsidRPr="00F55DA7">
        <w:t xml:space="preserve"> írásban igényelheti olyan egyházi jogi személy hit- és erkölcstan oktatását is, amely</w:t>
      </w:r>
      <w:r>
        <w:t xml:space="preserve"> </w:t>
      </w:r>
      <w:r w:rsidRPr="00F55DA7">
        <w:t xml:space="preserve">egyházi jogi személy nem tartott tájékoztatót az iskolában. Az ilyen </w:t>
      </w:r>
      <w:proofErr w:type="spellStart"/>
      <w:r w:rsidRPr="00F55DA7">
        <w:t>igényrõl</w:t>
      </w:r>
      <w:proofErr w:type="spellEnd"/>
      <w:r w:rsidRPr="00F55DA7">
        <w:t xml:space="preserve"> az igazgató írásban </w:t>
      </w:r>
      <w:proofErr w:type="gramStart"/>
      <w:r w:rsidRPr="00F55DA7">
        <w:t>értesíti</w:t>
      </w:r>
      <w:proofErr w:type="gramEnd"/>
      <w:r w:rsidRPr="00F55DA7">
        <w:t xml:space="preserve"> a </w:t>
      </w:r>
      <w:proofErr w:type="spellStart"/>
      <w:r w:rsidRPr="00F55DA7">
        <w:t>szülõ</w:t>
      </w:r>
      <w:proofErr w:type="spellEnd"/>
      <w:r w:rsidRPr="00F55DA7">
        <w:t xml:space="preserve"> által</w:t>
      </w:r>
    </w:p>
    <w:p w:rsidR="00F55DA7" w:rsidRPr="00F55DA7" w:rsidRDefault="00F55DA7" w:rsidP="00F55DA7">
      <w:pPr>
        <w:spacing w:after="0"/>
      </w:pPr>
      <w:proofErr w:type="gramStart"/>
      <w:r w:rsidRPr="00F55DA7">
        <w:t>megjelölt</w:t>
      </w:r>
      <w:proofErr w:type="gramEnd"/>
      <w:r w:rsidRPr="00F55DA7">
        <w:t xml:space="preserve"> egyházi jogi személy </w:t>
      </w:r>
      <w:proofErr w:type="spellStart"/>
      <w:r w:rsidRPr="00F55DA7">
        <w:t>képviselõjét</w:t>
      </w:r>
      <w:proofErr w:type="spellEnd"/>
      <w:r w:rsidRPr="00F55DA7">
        <w:t>.</w:t>
      </w:r>
    </w:p>
    <w:p w:rsidR="00F55DA7" w:rsidRPr="00F55DA7" w:rsidRDefault="00F55DA7" w:rsidP="00F55DA7">
      <w:pPr>
        <w:spacing w:after="0"/>
      </w:pPr>
      <w:r w:rsidRPr="00F55DA7">
        <w:t xml:space="preserve">(7) Abban az esetben, ha a </w:t>
      </w:r>
      <w:proofErr w:type="spellStart"/>
      <w:proofErr w:type="gramStart"/>
      <w:r w:rsidRPr="00F55DA7">
        <w:t>szül</w:t>
      </w:r>
      <w:proofErr w:type="gramEnd"/>
      <w:r w:rsidRPr="00F55DA7">
        <w:t>õ</w:t>
      </w:r>
      <w:proofErr w:type="spellEnd"/>
      <w:r w:rsidRPr="00F55DA7">
        <w:t xml:space="preserve"> nem tesz nyilatkozatot, az iskola a tanuló számára erkölcstan oktatást szervez. Ha</w:t>
      </w:r>
      <w:r>
        <w:t xml:space="preserve"> </w:t>
      </w:r>
      <w:r w:rsidRPr="00F55DA7">
        <w:t>az (5) bekezdés a) pontja szerinti egyházi jogi személy vagy a (6) bekezdés szerint megkeresett egyházi jogi személy</w:t>
      </w:r>
      <w:r>
        <w:t xml:space="preserve"> </w:t>
      </w:r>
      <w:r w:rsidRPr="00F55DA7">
        <w:t xml:space="preserve">a hit- és </w:t>
      </w:r>
      <w:proofErr w:type="gramStart"/>
      <w:r w:rsidRPr="00F55DA7">
        <w:t>erkölcstan oktatást</w:t>
      </w:r>
      <w:proofErr w:type="gramEnd"/>
      <w:r w:rsidRPr="00F55DA7">
        <w:t xml:space="preserve"> nem vállalja, a </w:t>
      </w:r>
      <w:proofErr w:type="spellStart"/>
      <w:r w:rsidRPr="00F55DA7">
        <w:t>szülõ</w:t>
      </w:r>
      <w:proofErr w:type="spellEnd"/>
      <w:r w:rsidRPr="00F55DA7">
        <w:t xml:space="preserve"> ismételten nyilatkozik arról, hogy</w:t>
      </w:r>
    </w:p>
    <w:p w:rsidR="00F55DA7" w:rsidRPr="00F55DA7" w:rsidRDefault="00F55DA7" w:rsidP="00F55DA7">
      <w:pPr>
        <w:spacing w:after="0"/>
      </w:pPr>
      <w:r w:rsidRPr="00F55DA7">
        <w:t xml:space="preserve">a) valamely, a hit- és erkölcstan oktatás megszervezését vállaló egyházi jogi személy által szervezett hit- és </w:t>
      </w:r>
      <w:proofErr w:type="gramStart"/>
      <w:r w:rsidRPr="00F55DA7">
        <w:t>erkölcstan</w:t>
      </w:r>
      <w:r>
        <w:t xml:space="preserve"> </w:t>
      </w:r>
      <w:r w:rsidRPr="00F55DA7">
        <w:t>oktatást</w:t>
      </w:r>
      <w:proofErr w:type="gramEnd"/>
      <w:r w:rsidRPr="00F55DA7">
        <w:t>, vagy</w:t>
      </w:r>
    </w:p>
    <w:p w:rsidR="00F55DA7" w:rsidRPr="00F55DA7" w:rsidRDefault="00F55DA7" w:rsidP="00F55DA7">
      <w:pPr>
        <w:spacing w:after="0"/>
      </w:pPr>
      <w:r w:rsidRPr="00F55DA7">
        <w:t xml:space="preserve">b) az </w:t>
      </w:r>
      <w:proofErr w:type="gramStart"/>
      <w:r w:rsidRPr="00F55DA7">
        <w:t>erkölcstan oktatást</w:t>
      </w:r>
      <w:proofErr w:type="gramEnd"/>
      <w:r>
        <w:t xml:space="preserve"> </w:t>
      </w:r>
      <w:r w:rsidRPr="00F55DA7">
        <w:t>igényli a gyermeke számára.</w:t>
      </w:r>
    </w:p>
    <w:p w:rsidR="00F55DA7" w:rsidRPr="00F55DA7" w:rsidRDefault="00F55DA7" w:rsidP="00F55DA7">
      <w:pPr>
        <w:spacing w:after="0"/>
      </w:pPr>
      <w:r w:rsidRPr="00F55DA7">
        <w:t xml:space="preserve">(8) Amennyiben a </w:t>
      </w:r>
      <w:proofErr w:type="spellStart"/>
      <w:r w:rsidRPr="00F55DA7">
        <w:t>szülõ</w:t>
      </w:r>
      <w:proofErr w:type="spellEnd"/>
      <w:r w:rsidRPr="00F55DA7">
        <w:t xml:space="preserve"> a (5) bekezdés a) pontja vagy a (6) bekezdés szerinti hit- és </w:t>
      </w:r>
      <w:proofErr w:type="gramStart"/>
      <w:r w:rsidRPr="00F55DA7">
        <w:t>erkölcstan oktatást</w:t>
      </w:r>
      <w:proofErr w:type="gramEnd"/>
      <w:r w:rsidRPr="00F55DA7">
        <w:t xml:space="preserve"> választja,</w:t>
      </w:r>
      <w:r>
        <w:t xml:space="preserve"> </w:t>
      </w:r>
      <w:r w:rsidRPr="00F55DA7">
        <w:t xml:space="preserve">az </w:t>
      </w:r>
      <w:proofErr w:type="spellStart"/>
      <w:r w:rsidRPr="00F55DA7">
        <w:t>errõl</w:t>
      </w:r>
      <w:proofErr w:type="spellEnd"/>
      <w:r w:rsidRPr="00F55DA7">
        <w:t xml:space="preserve"> szóló nyilatkozatával </w:t>
      </w:r>
      <w:proofErr w:type="spellStart"/>
      <w:r w:rsidRPr="00F55DA7">
        <w:t>egyidejûleg</w:t>
      </w:r>
      <w:proofErr w:type="spellEnd"/>
      <w:r w:rsidRPr="00F55DA7">
        <w:t xml:space="preserve"> ahhoz is hozzájárul, hogy az iskola a gyermeke nevét és az osztálya</w:t>
      </w:r>
      <w:r>
        <w:t xml:space="preserve"> </w:t>
      </w:r>
      <w:r w:rsidRPr="00F55DA7">
        <w:t>megnevezését az érintett egyházi jogi személynek átadja.</w:t>
      </w:r>
    </w:p>
    <w:p w:rsidR="00F55DA7" w:rsidRPr="00F55DA7" w:rsidRDefault="00F55DA7" w:rsidP="00F55DA7">
      <w:pPr>
        <w:spacing w:after="0"/>
      </w:pPr>
      <w:r w:rsidRPr="00F55DA7">
        <w:t xml:space="preserve">(9) </w:t>
      </w:r>
      <w:r w:rsidRPr="003D760C">
        <w:rPr>
          <w:b/>
        </w:rPr>
        <w:t xml:space="preserve">A beiratkozáskor a hit- és erkölcstan oktatás megszervezését a </w:t>
      </w:r>
      <w:proofErr w:type="spellStart"/>
      <w:r w:rsidRPr="003D760C">
        <w:rPr>
          <w:b/>
        </w:rPr>
        <w:t>következõ</w:t>
      </w:r>
      <w:proofErr w:type="spellEnd"/>
      <w:r w:rsidRPr="003D760C">
        <w:rPr>
          <w:b/>
        </w:rPr>
        <w:t xml:space="preserve"> tanévben a (3) bekezdés szerint vállaló egyházi jogi személy </w:t>
      </w:r>
      <w:proofErr w:type="spellStart"/>
      <w:r w:rsidRPr="003D760C">
        <w:rPr>
          <w:b/>
        </w:rPr>
        <w:t>képviselõje</w:t>
      </w:r>
      <w:proofErr w:type="spellEnd"/>
      <w:r w:rsidRPr="003D760C">
        <w:rPr>
          <w:b/>
        </w:rPr>
        <w:t xml:space="preserve"> is jelen lehet, a </w:t>
      </w:r>
      <w:proofErr w:type="spellStart"/>
      <w:r w:rsidRPr="003D760C">
        <w:rPr>
          <w:b/>
        </w:rPr>
        <w:t>szülõnek</w:t>
      </w:r>
      <w:proofErr w:type="spellEnd"/>
      <w:r w:rsidRPr="003D760C">
        <w:rPr>
          <w:b/>
        </w:rPr>
        <w:t xml:space="preserve"> – igénye esetén – hit- és </w:t>
      </w:r>
      <w:proofErr w:type="gramStart"/>
      <w:r w:rsidRPr="003D760C">
        <w:rPr>
          <w:b/>
        </w:rPr>
        <w:t>erkölcstan oktatással</w:t>
      </w:r>
      <w:proofErr w:type="gramEnd"/>
      <w:r w:rsidRPr="003D760C">
        <w:rPr>
          <w:b/>
        </w:rPr>
        <w:t xml:space="preserve"> kapcsolatban tájékoztatást nyújthat.</w:t>
      </w:r>
      <w:r w:rsidRPr="00F55DA7">
        <w:t xml:space="preserve"> Amennyiben valamelyik egyházi jogi személy </w:t>
      </w:r>
      <w:proofErr w:type="spellStart"/>
      <w:r w:rsidRPr="00F55DA7">
        <w:t>képviselõje</w:t>
      </w:r>
      <w:proofErr w:type="spellEnd"/>
      <w:r w:rsidRPr="00F55DA7">
        <w:t xml:space="preserve"> a beiratkozáskor nem tud</w:t>
      </w:r>
      <w:r>
        <w:t xml:space="preserve"> </w:t>
      </w:r>
      <w:r w:rsidRPr="00F55DA7">
        <w:t xml:space="preserve">megjelenni, az igazgatónak biztosítania kell az egyházi jogi személy által rendelkezésére bocsátott hit- és </w:t>
      </w:r>
      <w:proofErr w:type="gramStart"/>
      <w:r w:rsidRPr="00F55DA7">
        <w:t>erkölcstan</w:t>
      </w:r>
      <w:r>
        <w:t xml:space="preserve"> </w:t>
      </w:r>
      <w:r w:rsidRPr="00F55DA7">
        <w:t>oktatáshoz</w:t>
      </w:r>
      <w:proofErr w:type="gramEnd"/>
      <w:r w:rsidRPr="00F55DA7">
        <w:t xml:space="preserve"> kapcsolódó papíralapú dokumentumok </w:t>
      </w:r>
      <w:proofErr w:type="spellStart"/>
      <w:r w:rsidRPr="00F55DA7">
        <w:t>megismerhetõségét</w:t>
      </w:r>
      <w:proofErr w:type="spellEnd"/>
      <w:r w:rsidRPr="00F55DA7">
        <w:t>.</w:t>
      </w:r>
    </w:p>
    <w:p w:rsidR="00F55DA7" w:rsidRPr="003D760C" w:rsidRDefault="00F55DA7" w:rsidP="00F55DA7">
      <w:pPr>
        <w:spacing w:after="0"/>
        <w:rPr>
          <w:b/>
        </w:rPr>
      </w:pPr>
      <w:r w:rsidRPr="00F55DA7">
        <w:t xml:space="preserve">182/B. § (1) </w:t>
      </w:r>
      <w:r w:rsidRPr="003D760C">
        <w:rPr>
          <w:b/>
        </w:rPr>
        <w:t xml:space="preserve">A beiratkozást </w:t>
      </w:r>
      <w:proofErr w:type="spellStart"/>
      <w:r w:rsidRPr="003D760C">
        <w:rPr>
          <w:b/>
        </w:rPr>
        <w:t>követõ</w:t>
      </w:r>
      <w:proofErr w:type="spellEnd"/>
      <w:r w:rsidRPr="003D760C">
        <w:rPr>
          <w:b/>
        </w:rPr>
        <w:t xml:space="preserve"> három napon belül az igazgató az érintett egyházi jogi személy meghatalmazott </w:t>
      </w:r>
      <w:proofErr w:type="spellStart"/>
      <w:r w:rsidRPr="003D760C">
        <w:rPr>
          <w:b/>
        </w:rPr>
        <w:t>képviselõjének</w:t>
      </w:r>
      <w:proofErr w:type="spellEnd"/>
      <w:r w:rsidRPr="003D760C">
        <w:rPr>
          <w:b/>
        </w:rPr>
        <w:t xml:space="preserve"> átadja az egyház által szervezett hit- és </w:t>
      </w:r>
      <w:proofErr w:type="gramStart"/>
      <w:r w:rsidRPr="003D760C">
        <w:rPr>
          <w:b/>
        </w:rPr>
        <w:t>erkölcstan oktatásra</w:t>
      </w:r>
      <w:proofErr w:type="gramEnd"/>
      <w:r w:rsidRPr="003D760C">
        <w:rPr>
          <w:b/>
        </w:rPr>
        <w:t xml:space="preserve"> jelentkezett tanulók 182/A. § (8) bekezdése szerinti adatait.</w:t>
      </w:r>
    </w:p>
    <w:p w:rsidR="00F55DA7" w:rsidRPr="007A284D" w:rsidRDefault="00F55DA7" w:rsidP="00F55DA7">
      <w:pPr>
        <w:spacing w:after="0"/>
        <w:rPr>
          <w:b/>
        </w:rPr>
      </w:pPr>
      <w:r w:rsidRPr="00F55DA7">
        <w:lastRenderedPageBreak/>
        <w:t xml:space="preserve">(2) </w:t>
      </w:r>
      <w:r w:rsidRPr="007A284D">
        <w:rPr>
          <w:b/>
        </w:rPr>
        <w:t xml:space="preserve">Az adatok átadását </w:t>
      </w:r>
      <w:proofErr w:type="spellStart"/>
      <w:r w:rsidRPr="007A284D">
        <w:rPr>
          <w:b/>
        </w:rPr>
        <w:t>követõ</w:t>
      </w:r>
      <w:proofErr w:type="spellEnd"/>
      <w:r w:rsidRPr="007A284D">
        <w:rPr>
          <w:b/>
        </w:rPr>
        <w:t xml:space="preserve"> hét napon belül az igazgató egyeztetést folytat a tanulócsoportok kialakításáról azon egyházak </w:t>
      </w:r>
      <w:proofErr w:type="spellStart"/>
      <w:r w:rsidRPr="007A284D">
        <w:rPr>
          <w:b/>
        </w:rPr>
        <w:t>képviselõivel</w:t>
      </w:r>
      <w:proofErr w:type="spellEnd"/>
      <w:r w:rsidRPr="007A284D">
        <w:rPr>
          <w:b/>
        </w:rPr>
        <w:t xml:space="preserve">, amelyek által szervezett hit- és </w:t>
      </w:r>
      <w:proofErr w:type="gramStart"/>
      <w:r w:rsidRPr="007A284D">
        <w:rPr>
          <w:b/>
        </w:rPr>
        <w:t>erkölcstan oktatás</w:t>
      </w:r>
      <w:proofErr w:type="gramEnd"/>
      <w:r w:rsidRPr="007A284D">
        <w:rPr>
          <w:b/>
        </w:rPr>
        <w:t xml:space="preserve"> iránti </w:t>
      </w:r>
      <w:proofErr w:type="spellStart"/>
      <w:r w:rsidRPr="007A284D">
        <w:rPr>
          <w:b/>
        </w:rPr>
        <w:t>igényrõl</w:t>
      </w:r>
      <w:proofErr w:type="spellEnd"/>
      <w:r w:rsidRPr="007A284D">
        <w:rPr>
          <w:b/>
        </w:rPr>
        <w:t xml:space="preserve"> a </w:t>
      </w:r>
      <w:proofErr w:type="spellStart"/>
      <w:r w:rsidRPr="007A284D">
        <w:rPr>
          <w:b/>
        </w:rPr>
        <w:t>szülõk</w:t>
      </w:r>
      <w:proofErr w:type="spellEnd"/>
      <w:r w:rsidRPr="007A284D">
        <w:rPr>
          <w:b/>
        </w:rPr>
        <w:t xml:space="preserve"> nyilatkoztak, és amelyek a hit- és erkölcstan oktatás megszervezését vállalták.</w:t>
      </w:r>
    </w:p>
    <w:p w:rsidR="00F55DA7" w:rsidRPr="00F55DA7" w:rsidRDefault="00F55DA7" w:rsidP="00F55DA7">
      <w:pPr>
        <w:spacing w:after="0"/>
      </w:pPr>
      <w:r w:rsidRPr="00F55DA7">
        <w:t>(3) A (2) bekezdés szerinti egyeztetés során a tanulócsoportok kialakításával kapcsolatban figyelembe kell venni, hogy</w:t>
      </w:r>
    </w:p>
    <w:p w:rsidR="00F55DA7" w:rsidRPr="00F55DA7" w:rsidRDefault="00F55DA7" w:rsidP="00F55DA7">
      <w:pPr>
        <w:spacing w:after="0"/>
      </w:pPr>
      <w:r w:rsidRPr="00F55DA7">
        <w:t xml:space="preserve">a) </w:t>
      </w:r>
      <w:r w:rsidRPr="00D95D99">
        <w:rPr>
          <w:b/>
        </w:rPr>
        <w:t xml:space="preserve">a hit- és </w:t>
      </w:r>
      <w:proofErr w:type="gramStart"/>
      <w:r w:rsidRPr="00D95D99">
        <w:rPr>
          <w:b/>
        </w:rPr>
        <w:t>erkölcstan oktatásban</w:t>
      </w:r>
      <w:proofErr w:type="gramEnd"/>
      <w:r w:rsidRPr="00D95D99">
        <w:rPr>
          <w:b/>
        </w:rPr>
        <w:t xml:space="preserve"> részt </w:t>
      </w:r>
      <w:proofErr w:type="spellStart"/>
      <w:r w:rsidRPr="00D95D99">
        <w:rPr>
          <w:b/>
        </w:rPr>
        <w:t>vevõ</w:t>
      </w:r>
      <w:proofErr w:type="spellEnd"/>
      <w:r w:rsidRPr="00D95D99">
        <w:rPr>
          <w:b/>
        </w:rPr>
        <w:t xml:space="preserve"> tanulócsoportok összevonhatók</w:t>
      </w:r>
      <w:r w:rsidRPr="00F55DA7">
        <w:t>,</w:t>
      </w:r>
    </w:p>
    <w:p w:rsidR="00F55DA7" w:rsidRPr="00D95D99" w:rsidRDefault="00F55DA7" w:rsidP="00F55DA7">
      <w:pPr>
        <w:spacing w:after="0"/>
        <w:rPr>
          <w:b/>
        </w:rPr>
      </w:pPr>
      <w:r w:rsidRPr="00F55DA7">
        <w:t xml:space="preserve">b) az erkölcstan helyett választott hit- és erkölcstan órákat </w:t>
      </w:r>
      <w:proofErr w:type="spellStart"/>
      <w:r w:rsidRPr="00D95D99">
        <w:rPr>
          <w:b/>
        </w:rPr>
        <w:t>elsõsorban</w:t>
      </w:r>
      <w:proofErr w:type="spellEnd"/>
      <w:r w:rsidRPr="00D95D99">
        <w:rPr>
          <w:b/>
        </w:rPr>
        <w:t xml:space="preserve"> az erkölcstan órák számára az órarendben meghatározott </w:t>
      </w:r>
      <w:proofErr w:type="spellStart"/>
      <w:r w:rsidRPr="00D95D99">
        <w:rPr>
          <w:b/>
        </w:rPr>
        <w:t>idõben</w:t>
      </w:r>
      <w:proofErr w:type="spellEnd"/>
      <w:r w:rsidRPr="00D95D99">
        <w:rPr>
          <w:b/>
        </w:rPr>
        <w:t xml:space="preserve"> kell megtartani.</w:t>
      </w:r>
    </w:p>
    <w:p w:rsidR="00F55DA7" w:rsidRPr="00D95D99" w:rsidRDefault="00F55DA7" w:rsidP="00F55DA7">
      <w:pPr>
        <w:spacing w:after="0"/>
        <w:rPr>
          <w:b/>
        </w:rPr>
      </w:pPr>
      <w:r w:rsidRPr="00F55DA7">
        <w:t xml:space="preserve">(4) </w:t>
      </w:r>
      <w:r w:rsidRPr="00D95D99">
        <w:rPr>
          <w:b/>
        </w:rPr>
        <w:t xml:space="preserve">Amennyiben az egyházi jogi személy az erkölcstan órával azonos </w:t>
      </w:r>
      <w:proofErr w:type="spellStart"/>
      <w:r w:rsidRPr="00D95D99">
        <w:rPr>
          <w:b/>
        </w:rPr>
        <w:t>idõpontban</w:t>
      </w:r>
      <w:proofErr w:type="spellEnd"/>
      <w:r w:rsidRPr="00D95D99">
        <w:rPr>
          <w:b/>
        </w:rPr>
        <w:t xml:space="preserve"> a hit- és erkölcstan órát nem tudja megtartani, az érintett </w:t>
      </w:r>
      <w:proofErr w:type="spellStart"/>
      <w:r w:rsidRPr="00D95D99">
        <w:rPr>
          <w:b/>
        </w:rPr>
        <w:t>szülõk</w:t>
      </w:r>
      <w:proofErr w:type="spellEnd"/>
      <w:r w:rsidRPr="00D95D99">
        <w:rPr>
          <w:b/>
        </w:rPr>
        <w:t xml:space="preserve"> írásbeli </w:t>
      </w:r>
      <w:proofErr w:type="spellStart"/>
      <w:r w:rsidRPr="00D95D99">
        <w:rPr>
          <w:b/>
        </w:rPr>
        <w:t>egyetértõ</w:t>
      </w:r>
      <w:proofErr w:type="spellEnd"/>
      <w:r w:rsidRPr="00D95D99">
        <w:rPr>
          <w:b/>
        </w:rPr>
        <w:t xml:space="preserve"> nyilatkozata alapján az igazgató és az egyházi jogi személy </w:t>
      </w:r>
      <w:proofErr w:type="spellStart"/>
      <w:r w:rsidRPr="00D95D99">
        <w:rPr>
          <w:b/>
        </w:rPr>
        <w:t>képviselõje</w:t>
      </w:r>
      <w:proofErr w:type="spellEnd"/>
      <w:r w:rsidRPr="00D95D99">
        <w:rPr>
          <w:b/>
        </w:rPr>
        <w:t xml:space="preserve"> írásban megállapodhat arról, hogy a hit- és erkölcstan órákat az egyházi jogi személy más </w:t>
      </w:r>
      <w:proofErr w:type="spellStart"/>
      <w:r w:rsidRPr="00D95D99">
        <w:rPr>
          <w:b/>
        </w:rPr>
        <w:t>idõpontban</w:t>
      </w:r>
      <w:proofErr w:type="spellEnd"/>
      <w:r w:rsidRPr="00D95D99">
        <w:rPr>
          <w:b/>
        </w:rPr>
        <w:t xml:space="preserve"> vagy más </w:t>
      </w:r>
      <w:proofErr w:type="spellStart"/>
      <w:r w:rsidRPr="00D95D99">
        <w:rPr>
          <w:b/>
        </w:rPr>
        <w:t>idõpontban</w:t>
      </w:r>
      <w:proofErr w:type="spellEnd"/>
      <w:r w:rsidRPr="00D95D99">
        <w:rPr>
          <w:b/>
        </w:rPr>
        <w:t xml:space="preserve"> az iskola épületén kívül tartja meg.</w:t>
      </w:r>
    </w:p>
    <w:p w:rsidR="00F55DA7" w:rsidRPr="00F55DA7" w:rsidRDefault="00F55DA7" w:rsidP="00F55DA7">
      <w:pPr>
        <w:spacing w:after="0"/>
      </w:pPr>
      <w:r w:rsidRPr="00F55DA7">
        <w:t xml:space="preserve">(5) A hit- és </w:t>
      </w:r>
      <w:proofErr w:type="gramStart"/>
      <w:r w:rsidRPr="00F55DA7">
        <w:t>erkölcstan oktatásra</w:t>
      </w:r>
      <w:proofErr w:type="gramEnd"/>
      <w:r w:rsidRPr="00F55DA7">
        <w:t xml:space="preserve"> létrehozott csoportok létszámáról az igazgató június 30-ig </w:t>
      </w:r>
      <w:proofErr w:type="gramStart"/>
      <w:r w:rsidRPr="00F55DA7">
        <w:t>tájékoztatja</w:t>
      </w:r>
      <w:proofErr w:type="gramEnd"/>
      <w:r w:rsidRPr="00F55DA7">
        <w:t xml:space="preserve"> a fenntartót.</w:t>
      </w:r>
    </w:p>
    <w:p w:rsidR="00F55DA7" w:rsidRPr="00D95D99" w:rsidRDefault="00F55DA7" w:rsidP="00F55DA7">
      <w:pPr>
        <w:spacing w:after="0"/>
        <w:rPr>
          <w:b/>
        </w:rPr>
      </w:pPr>
      <w:r w:rsidRPr="00F55DA7">
        <w:t xml:space="preserve">(6) </w:t>
      </w:r>
      <w:r w:rsidRPr="00D95D99">
        <w:rPr>
          <w:b/>
        </w:rPr>
        <w:t xml:space="preserve">Az iskola tanév közben nem </w:t>
      </w:r>
      <w:proofErr w:type="gramStart"/>
      <w:r w:rsidRPr="00D95D99">
        <w:rPr>
          <w:b/>
        </w:rPr>
        <w:t>változtathatja</w:t>
      </w:r>
      <w:proofErr w:type="gramEnd"/>
      <w:r w:rsidRPr="00D95D99">
        <w:rPr>
          <w:b/>
        </w:rPr>
        <w:t xml:space="preserve"> meg az érintett </w:t>
      </w:r>
      <w:proofErr w:type="spellStart"/>
      <w:r w:rsidRPr="00D95D99">
        <w:rPr>
          <w:b/>
        </w:rPr>
        <w:t>szülõk</w:t>
      </w:r>
      <w:proofErr w:type="spellEnd"/>
      <w:r w:rsidRPr="00D95D99">
        <w:rPr>
          <w:b/>
        </w:rPr>
        <w:t xml:space="preserve"> 182/A. § (5) és (7) bekezdése szerinti nyilatkozata</w:t>
      </w:r>
      <w:r w:rsidR="00F62C08" w:rsidRPr="00D95D99">
        <w:rPr>
          <w:b/>
        </w:rPr>
        <w:t xml:space="preserve"> </w:t>
      </w:r>
      <w:r w:rsidRPr="00D95D99">
        <w:rPr>
          <w:b/>
        </w:rPr>
        <w:t xml:space="preserve">alapján és az egyházi jogi személy </w:t>
      </w:r>
      <w:proofErr w:type="spellStart"/>
      <w:r w:rsidRPr="00D95D99">
        <w:rPr>
          <w:b/>
        </w:rPr>
        <w:t>képviselõjével</w:t>
      </w:r>
      <w:proofErr w:type="spellEnd"/>
      <w:r w:rsidRPr="00D95D99">
        <w:rPr>
          <w:b/>
        </w:rPr>
        <w:t xml:space="preserve"> a (2) bekezdés alapján lefolytatott egyeztetés eredményeként a </w:t>
      </w:r>
      <w:proofErr w:type="spellStart"/>
      <w:r w:rsidRPr="00D95D99">
        <w:rPr>
          <w:b/>
        </w:rPr>
        <w:t>hités</w:t>
      </w:r>
      <w:proofErr w:type="spellEnd"/>
      <w:r w:rsidR="00F62C08" w:rsidRPr="00D95D99">
        <w:rPr>
          <w:b/>
        </w:rPr>
        <w:t xml:space="preserve"> </w:t>
      </w:r>
      <w:r w:rsidRPr="00D95D99">
        <w:rPr>
          <w:b/>
        </w:rPr>
        <w:t>erkölcstan oktatás vonatkozásában meghatározott csoportbeosztást.</w:t>
      </w:r>
    </w:p>
    <w:p w:rsidR="00F62C08" w:rsidRPr="00F55DA7" w:rsidRDefault="00F62C08" w:rsidP="00F55DA7">
      <w:pPr>
        <w:spacing w:after="0"/>
      </w:pPr>
    </w:p>
    <w:p w:rsidR="00F55DA7" w:rsidRPr="00F62C08" w:rsidRDefault="00F55DA7" w:rsidP="00F55DA7">
      <w:pPr>
        <w:spacing w:after="0"/>
        <w:rPr>
          <w:b/>
        </w:rPr>
      </w:pPr>
      <w:r w:rsidRPr="00F62C08">
        <w:rPr>
          <w:b/>
        </w:rPr>
        <w:t xml:space="preserve">M </w:t>
      </w:r>
      <w:proofErr w:type="gramStart"/>
      <w:r w:rsidRPr="00F62C08">
        <w:rPr>
          <w:b/>
        </w:rPr>
        <w:t>A</w:t>
      </w:r>
      <w:proofErr w:type="gramEnd"/>
      <w:r w:rsidRPr="00F62C08">
        <w:rPr>
          <w:b/>
        </w:rPr>
        <w:t xml:space="preserve"> G Y A R K Ö Z L Ö N Y • 2013. évi 48. szám 6379</w:t>
      </w:r>
    </w:p>
    <w:p w:rsidR="00F55DA7" w:rsidRPr="007A284D" w:rsidRDefault="00F55DA7" w:rsidP="00F55DA7">
      <w:pPr>
        <w:spacing w:after="0"/>
        <w:rPr>
          <w:b/>
        </w:rPr>
      </w:pPr>
      <w:r w:rsidRPr="00F55DA7">
        <w:t xml:space="preserve">(7) </w:t>
      </w:r>
      <w:r w:rsidRPr="007A284D">
        <w:rPr>
          <w:b/>
        </w:rPr>
        <w:t xml:space="preserve">Amennyiben a </w:t>
      </w:r>
      <w:proofErr w:type="spellStart"/>
      <w:r w:rsidRPr="007A284D">
        <w:rPr>
          <w:b/>
        </w:rPr>
        <w:t>szülõ</w:t>
      </w:r>
      <w:proofErr w:type="spellEnd"/>
      <w:r w:rsidRPr="007A284D">
        <w:rPr>
          <w:b/>
        </w:rPr>
        <w:t xml:space="preserve"> a </w:t>
      </w:r>
      <w:proofErr w:type="spellStart"/>
      <w:r w:rsidRPr="007A284D">
        <w:rPr>
          <w:b/>
        </w:rPr>
        <w:t>következõ</w:t>
      </w:r>
      <w:proofErr w:type="spellEnd"/>
      <w:r w:rsidRPr="007A284D">
        <w:rPr>
          <w:b/>
        </w:rPr>
        <w:t xml:space="preserve"> tanévre vonatkozóan az erkölcstan vagy a hit- és erkölcstan tantárgyra vonatkozó</w:t>
      </w:r>
      <w:r w:rsidR="00F62C08" w:rsidRPr="007A284D">
        <w:rPr>
          <w:b/>
        </w:rPr>
        <w:t xml:space="preserve"> </w:t>
      </w:r>
      <w:r w:rsidRPr="007A284D">
        <w:rPr>
          <w:b/>
        </w:rPr>
        <w:t>választását módosítani kívánja, az erre vonatkozó szándékát minden tanév május 20-áig írásban közli az igazgatóval</w:t>
      </w:r>
      <w:r w:rsidR="00F62C08" w:rsidRPr="007A284D">
        <w:rPr>
          <w:b/>
        </w:rPr>
        <w:t xml:space="preserve"> </w:t>
      </w:r>
      <w:r w:rsidRPr="007A284D">
        <w:rPr>
          <w:b/>
        </w:rPr>
        <w:t xml:space="preserve">és az érintett egyházi jogi személy </w:t>
      </w:r>
      <w:proofErr w:type="spellStart"/>
      <w:r w:rsidRPr="007A284D">
        <w:rPr>
          <w:b/>
        </w:rPr>
        <w:t>képviselõjével</w:t>
      </w:r>
      <w:proofErr w:type="spellEnd"/>
      <w:r w:rsidRPr="007A284D">
        <w:rPr>
          <w:b/>
        </w:rPr>
        <w:t>.</w:t>
      </w:r>
    </w:p>
    <w:p w:rsidR="00F55DA7" w:rsidRPr="007A284D" w:rsidRDefault="00F55DA7" w:rsidP="00F55DA7">
      <w:pPr>
        <w:spacing w:after="0"/>
        <w:rPr>
          <w:b/>
        </w:rPr>
      </w:pPr>
      <w:r w:rsidRPr="007A284D">
        <w:t xml:space="preserve">(8) </w:t>
      </w:r>
      <w:r w:rsidRPr="007A284D">
        <w:rPr>
          <w:b/>
        </w:rPr>
        <w:t xml:space="preserve">Amennyiben a </w:t>
      </w:r>
      <w:proofErr w:type="spellStart"/>
      <w:r w:rsidRPr="007A284D">
        <w:rPr>
          <w:b/>
        </w:rPr>
        <w:t>szülõ</w:t>
      </w:r>
      <w:proofErr w:type="spellEnd"/>
      <w:r w:rsidRPr="007A284D">
        <w:rPr>
          <w:b/>
        </w:rPr>
        <w:t xml:space="preserve"> vagy törvényes </w:t>
      </w:r>
      <w:proofErr w:type="spellStart"/>
      <w:r w:rsidRPr="007A284D">
        <w:rPr>
          <w:b/>
        </w:rPr>
        <w:t>képviselõ</w:t>
      </w:r>
      <w:proofErr w:type="spellEnd"/>
      <w:r w:rsidRPr="007A284D">
        <w:rPr>
          <w:b/>
        </w:rPr>
        <w:t xml:space="preserve"> a tanuló számára a második–nyolcadik évfolyamokon erkölcstan</w:t>
      </w:r>
      <w:r w:rsidR="00F62C08" w:rsidRPr="007A284D">
        <w:rPr>
          <w:b/>
        </w:rPr>
        <w:t xml:space="preserve"> </w:t>
      </w:r>
      <w:r w:rsidRPr="007A284D">
        <w:rPr>
          <w:b/>
        </w:rPr>
        <w:t xml:space="preserve">helyett hit- és erkölcstan vagy más egyházi jogi személy által tartott hit- és </w:t>
      </w:r>
      <w:proofErr w:type="gramStart"/>
      <w:r w:rsidRPr="007A284D">
        <w:rPr>
          <w:b/>
        </w:rPr>
        <w:t>erkölcstan oktatást</w:t>
      </w:r>
      <w:proofErr w:type="gramEnd"/>
      <w:r w:rsidRPr="007A284D">
        <w:rPr>
          <w:b/>
        </w:rPr>
        <w:t xml:space="preserve"> választ, a tanulmányok</w:t>
      </w:r>
      <w:r w:rsidR="00F62C08" w:rsidRPr="007A284D">
        <w:rPr>
          <w:b/>
        </w:rPr>
        <w:t xml:space="preserve"> </w:t>
      </w:r>
      <w:r w:rsidRPr="007A284D">
        <w:rPr>
          <w:b/>
        </w:rPr>
        <w:t>megkezdésének feltételeit az újonnan választott hit- és erkölcstan oktatást folytató egyházi jogi személy határozza</w:t>
      </w:r>
      <w:r w:rsidR="00F62C08" w:rsidRPr="007A284D">
        <w:rPr>
          <w:b/>
        </w:rPr>
        <w:t xml:space="preserve"> </w:t>
      </w:r>
      <w:r w:rsidRPr="007A284D">
        <w:rPr>
          <w:b/>
        </w:rPr>
        <w:t>meg.</w:t>
      </w:r>
    </w:p>
    <w:p w:rsidR="00F55DA7" w:rsidRPr="00F55DA7" w:rsidRDefault="00F55DA7" w:rsidP="00F55DA7">
      <w:pPr>
        <w:spacing w:after="0"/>
      </w:pPr>
      <w:r w:rsidRPr="007A284D">
        <w:t xml:space="preserve">(9) </w:t>
      </w:r>
      <w:r w:rsidRPr="007A284D">
        <w:rPr>
          <w:b/>
        </w:rPr>
        <w:t xml:space="preserve">A hit- és erkölcstan tantárgy értékelése és </w:t>
      </w:r>
      <w:proofErr w:type="spellStart"/>
      <w:r w:rsidRPr="007A284D">
        <w:rPr>
          <w:b/>
        </w:rPr>
        <w:t>minõsítése</w:t>
      </w:r>
      <w:proofErr w:type="spellEnd"/>
      <w:r w:rsidRPr="007A284D">
        <w:rPr>
          <w:b/>
        </w:rPr>
        <w:t xml:space="preserve"> az </w:t>
      </w:r>
      <w:proofErr w:type="spellStart"/>
      <w:r w:rsidRPr="007A284D">
        <w:rPr>
          <w:b/>
        </w:rPr>
        <w:t>Nkt</w:t>
      </w:r>
      <w:proofErr w:type="spellEnd"/>
      <w:r w:rsidRPr="007A284D">
        <w:rPr>
          <w:b/>
        </w:rPr>
        <w:t>. 54. § (2)–(3) bekezdésének vagy (4) bekezdésének</w:t>
      </w:r>
      <w:r w:rsidR="00F62C08" w:rsidRPr="007A284D">
        <w:rPr>
          <w:b/>
        </w:rPr>
        <w:t xml:space="preserve"> </w:t>
      </w:r>
      <w:proofErr w:type="spellStart"/>
      <w:r w:rsidRPr="007A284D">
        <w:rPr>
          <w:b/>
        </w:rPr>
        <w:t>megfelelõen</w:t>
      </w:r>
      <w:proofErr w:type="spellEnd"/>
      <w:r w:rsidRPr="007A284D">
        <w:rPr>
          <w:b/>
        </w:rPr>
        <w:t xml:space="preserve"> az iskola pedagógiai programjában meghatározottak szerint történik.</w:t>
      </w:r>
      <w:r w:rsidRPr="007A284D">
        <w:t xml:space="preserve"> Az iskola a tanügyi</w:t>
      </w:r>
      <w:r w:rsidR="00F62C08" w:rsidRPr="007A284D">
        <w:t xml:space="preserve"> </w:t>
      </w:r>
      <w:r w:rsidRPr="007A284D">
        <w:t>dokumentumaiban</w:t>
      </w:r>
      <w:r w:rsidRPr="00F55DA7">
        <w:t xml:space="preserve"> az „Erkölcstan/Hit- és erkölcstan” megnevezést használja.</w:t>
      </w:r>
    </w:p>
    <w:p w:rsidR="00F55DA7" w:rsidRDefault="00F55DA7" w:rsidP="00F55DA7">
      <w:pPr>
        <w:spacing w:after="0"/>
      </w:pPr>
      <w:r w:rsidRPr="00F55DA7">
        <w:t xml:space="preserve">(10) Amennyiben az egyházi jogi személy nem tud gondoskodni a hitoktató, hittantanár </w:t>
      </w:r>
      <w:proofErr w:type="spellStart"/>
      <w:r w:rsidRPr="00F55DA7">
        <w:t>szakszerû</w:t>
      </w:r>
      <w:proofErr w:type="spellEnd"/>
      <w:r w:rsidRPr="00F55DA7">
        <w:t xml:space="preserve"> </w:t>
      </w:r>
      <w:proofErr w:type="spellStart"/>
      <w:r w:rsidRPr="00F55DA7">
        <w:t>helyettesítésérõl</w:t>
      </w:r>
      <w:proofErr w:type="spellEnd"/>
      <w:r w:rsidRPr="00F55DA7">
        <w:t>,</w:t>
      </w:r>
      <w:r w:rsidR="00F62C08">
        <w:t xml:space="preserve"> </w:t>
      </w:r>
      <w:r w:rsidRPr="00F55DA7">
        <w:t xml:space="preserve">az </w:t>
      </w:r>
      <w:proofErr w:type="gramStart"/>
      <w:r w:rsidRPr="00F55DA7">
        <w:t>iskola köteles</w:t>
      </w:r>
      <w:proofErr w:type="gramEnd"/>
      <w:r w:rsidRPr="00F55DA7">
        <w:t xml:space="preserve"> a hit- és erkölcstan órán részt </w:t>
      </w:r>
      <w:proofErr w:type="spellStart"/>
      <w:r w:rsidRPr="00F55DA7">
        <w:t>vevõ</w:t>
      </w:r>
      <w:proofErr w:type="spellEnd"/>
      <w:r w:rsidRPr="00F55DA7">
        <w:t xml:space="preserve"> tanulók </w:t>
      </w:r>
      <w:proofErr w:type="spellStart"/>
      <w:r w:rsidRPr="00F55DA7">
        <w:t>felügyeletérõl</w:t>
      </w:r>
      <w:proofErr w:type="spellEnd"/>
      <w:r w:rsidRPr="00F55DA7">
        <w:t xml:space="preserve"> gondoskodni.”</w:t>
      </w:r>
    </w:p>
    <w:p w:rsidR="00F62C08" w:rsidRPr="00F55DA7" w:rsidRDefault="00F62C08" w:rsidP="00F55DA7">
      <w:pPr>
        <w:spacing w:after="0"/>
      </w:pPr>
    </w:p>
    <w:p w:rsidR="00F55DA7" w:rsidRPr="00F55DA7" w:rsidRDefault="00F55DA7" w:rsidP="00F55DA7">
      <w:pPr>
        <w:spacing w:after="0"/>
      </w:pPr>
      <w:r w:rsidRPr="00F62C08">
        <w:rPr>
          <w:b/>
        </w:rPr>
        <w:t>34. §</w:t>
      </w:r>
      <w:r w:rsidRPr="00F55DA7">
        <w:t xml:space="preserve"> Az R. 182/B. §</w:t>
      </w:r>
      <w:proofErr w:type="spellStart"/>
      <w:r w:rsidRPr="00F55DA7">
        <w:t>-a</w:t>
      </w:r>
      <w:proofErr w:type="spellEnd"/>
      <w:r w:rsidRPr="00F55DA7">
        <w:t xml:space="preserve"> helyébe a </w:t>
      </w:r>
      <w:proofErr w:type="spellStart"/>
      <w:r w:rsidRPr="00F55DA7">
        <w:t>következõ</w:t>
      </w:r>
      <w:proofErr w:type="spellEnd"/>
      <w:r w:rsidRPr="00F55DA7">
        <w:t xml:space="preserve"> rendelkezés lép:</w:t>
      </w:r>
    </w:p>
    <w:p w:rsidR="00F55DA7" w:rsidRPr="007A284D" w:rsidRDefault="00F55DA7" w:rsidP="00F55DA7">
      <w:pPr>
        <w:spacing w:after="0"/>
      </w:pPr>
      <w:r w:rsidRPr="00F55DA7">
        <w:t xml:space="preserve">„182/B. § (1) </w:t>
      </w:r>
      <w:r w:rsidRPr="007A284D">
        <w:t xml:space="preserve">A beiratkozást </w:t>
      </w:r>
      <w:proofErr w:type="spellStart"/>
      <w:r w:rsidRPr="007A284D">
        <w:t>követõ</w:t>
      </w:r>
      <w:proofErr w:type="spellEnd"/>
      <w:r w:rsidRPr="007A284D">
        <w:t xml:space="preserve"> három napon belül az igazgató az érintett egyházi jogi személy meghatalmazott</w:t>
      </w:r>
      <w:r w:rsidR="00F62C08" w:rsidRPr="007A284D">
        <w:t xml:space="preserve"> </w:t>
      </w:r>
      <w:proofErr w:type="spellStart"/>
      <w:r w:rsidRPr="007A284D">
        <w:t>képviselõjének</w:t>
      </w:r>
      <w:proofErr w:type="spellEnd"/>
      <w:r w:rsidRPr="007A284D">
        <w:t xml:space="preserve"> átadja az egyház által szervezett hit- és </w:t>
      </w:r>
      <w:proofErr w:type="gramStart"/>
      <w:r w:rsidRPr="007A284D">
        <w:t>erkölcstan oktatásra</w:t>
      </w:r>
      <w:proofErr w:type="gramEnd"/>
      <w:r w:rsidRPr="007A284D">
        <w:t xml:space="preserve"> jelentkezett tanulók 182/A. § (8) bekezdése</w:t>
      </w:r>
      <w:r w:rsidR="00F62C08" w:rsidRPr="007A284D">
        <w:t xml:space="preserve"> </w:t>
      </w:r>
      <w:r w:rsidRPr="007A284D">
        <w:t>szerinti adatait.</w:t>
      </w:r>
    </w:p>
    <w:p w:rsidR="00F55DA7" w:rsidRPr="007A284D" w:rsidRDefault="00F55DA7" w:rsidP="00F55DA7">
      <w:pPr>
        <w:spacing w:after="0"/>
      </w:pPr>
      <w:r w:rsidRPr="007A284D">
        <w:t xml:space="preserve">(2) Az adatok átadását </w:t>
      </w:r>
      <w:proofErr w:type="spellStart"/>
      <w:r w:rsidRPr="007A284D">
        <w:t>követõ</w:t>
      </w:r>
      <w:proofErr w:type="spellEnd"/>
      <w:r w:rsidRPr="007A284D">
        <w:t xml:space="preserve"> hét napon belül az igazgató egyeztetést folytat a tanulócsoportok kialakításáról azon</w:t>
      </w:r>
      <w:r w:rsidR="00D95D99" w:rsidRPr="007A284D">
        <w:t xml:space="preserve"> </w:t>
      </w:r>
      <w:r w:rsidRPr="007A284D">
        <w:t xml:space="preserve">egyházak </w:t>
      </w:r>
      <w:proofErr w:type="spellStart"/>
      <w:r w:rsidRPr="007A284D">
        <w:t>képviselõivel</w:t>
      </w:r>
      <w:proofErr w:type="spellEnd"/>
      <w:r w:rsidRPr="007A284D">
        <w:t xml:space="preserve">, amelyek által szervezett hit- és erkölcstan oktatás iránti </w:t>
      </w:r>
      <w:proofErr w:type="spellStart"/>
      <w:r w:rsidRPr="007A284D">
        <w:t>igényrõl</w:t>
      </w:r>
      <w:proofErr w:type="spellEnd"/>
      <w:r w:rsidRPr="007A284D">
        <w:t xml:space="preserve"> a </w:t>
      </w:r>
      <w:proofErr w:type="spellStart"/>
      <w:r w:rsidRPr="007A284D">
        <w:t>szülõk</w:t>
      </w:r>
      <w:proofErr w:type="spellEnd"/>
      <w:r w:rsidRPr="007A284D">
        <w:t xml:space="preserve"> </w:t>
      </w:r>
      <w:proofErr w:type="gramStart"/>
      <w:r w:rsidRPr="007A284D">
        <w:t>nyilatkoztak</w:t>
      </w:r>
      <w:proofErr w:type="gramEnd"/>
      <w:r w:rsidRPr="007A284D">
        <w:t xml:space="preserve"> és</w:t>
      </w:r>
      <w:r w:rsidR="00F62C08" w:rsidRPr="007A284D">
        <w:t xml:space="preserve"> </w:t>
      </w:r>
      <w:r w:rsidRPr="007A284D">
        <w:t>amelyek a hit- és erkölcstan oktatás megszervezését vállalták.</w:t>
      </w:r>
    </w:p>
    <w:p w:rsidR="00F55DA7" w:rsidRPr="00F55DA7" w:rsidRDefault="00F55DA7" w:rsidP="00F55DA7">
      <w:pPr>
        <w:spacing w:after="0"/>
      </w:pPr>
      <w:r w:rsidRPr="00F55DA7">
        <w:t>(3) A (2) bekezdés szerinti egyeztetés során a tanulócsoportok kialakításával kapcsolatban figyelembe kell venni, hogy</w:t>
      </w:r>
    </w:p>
    <w:p w:rsidR="00F55DA7" w:rsidRPr="00F55DA7" w:rsidRDefault="00F55DA7" w:rsidP="00F55DA7">
      <w:pPr>
        <w:spacing w:after="0"/>
      </w:pPr>
      <w:r w:rsidRPr="00F55DA7">
        <w:t xml:space="preserve">a) a hit- és </w:t>
      </w:r>
      <w:proofErr w:type="gramStart"/>
      <w:r w:rsidRPr="00F55DA7">
        <w:t>erkölcstan oktatásban</w:t>
      </w:r>
      <w:proofErr w:type="gramEnd"/>
      <w:r w:rsidRPr="00F55DA7">
        <w:t xml:space="preserve"> részt </w:t>
      </w:r>
      <w:proofErr w:type="spellStart"/>
      <w:r w:rsidRPr="00F55DA7">
        <w:t>vevõ</w:t>
      </w:r>
      <w:proofErr w:type="spellEnd"/>
      <w:r w:rsidRPr="00F55DA7">
        <w:t xml:space="preserve"> tanulócsoportok összevonhatók,</w:t>
      </w:r>
    </w:p>
    <w:p w:rsidR="00F55DA7" w:rsidRPr="00F55DA7" w:rsidRDefault="00F55DA7" w:rsidP="00F55DA7">
      <w:pPr>
        <w:spacing w:after="0"/>
      </w:pPr>
      <w:r w:rsidRPr="00F55DA7">
        <w:t xml:space="preserve">b) az erkölcstan helyett választott hit- és erkölcstan órákat </w:t>
      </w:r>
      <w:proofErr w:type="spellStart"/>
      <w:r w:rsidRPr="00F55DA7">
        <w:t>elsõsorban</w:t>
      </w:r>
      <w:proofErr w:type="spellEnd"/>
      <w:r w:rsidRPr="00F55DA7">
        <w:t xml:space="preserve"> az erkölcstan órák számára az órarendben</w:t>
      </w:r>
      <w:r w:rsidR="00F62C08">
        <w:t xml:space="preserve"> </w:t>
      </w:r>
      <w:r w:rsidRPr="00F55DA7">
        <w:t xml:space="preserve">meghatározott </w:t>
      </w:r>
      <w:proofErr w:type="spellStart"/>
      <w:r w:rsidRPr="00F55DA7">
        <w:t>idõben</w:t>
      </w:r>
      <w:proofErr w:type="spellEnd"/>
      <w:r w:rsidRPr="00F55DA7">
        <w:t xml:space="preserve"> kell megtartani.</w:t>
      </w:r>
    </w:p>
    <w:p w:rsidR="00F55DA7" w:rsidRPr="00F55DA7" w:rsidRDefault="00F55DA7" w:rsidP="00F55DA7">
      <w:pPr>
        <w:spacing w:after="0"/>
      </w:pPr>
      <w:r w:rsidRPr="00F55DA7">
        <w:t xml:space="preserve">(4) Amennyiben az egyházi jogi személy az erkölcstan órával azonos </w:t>
      </w:r>
      <w:proofErr w:type="spellStart"/>
      <w:r w:rsidRPr="00F55DA7">
        <w:t>idõpontban</w:t>
      </w:r>
      <w:proofErr w:type="spellEnd"/>
      <w:r w:rsidRPr="00F55DA7">
        <w:t xml:space="preserve"> a hit- és erkölcstan órát nem tudja</w:t>
      </w:r>
      <w:r w:rsidR="00F62C08">
        <w:t xml:space="preserve"> </w:t>
      </w:r>
      <w:r w:rsidRPr="00F55DA7">
        <w:t xml:space="preserve">megtartani, az érintett </w:t>
      </w:r>
      <w:proofErr w:type="spellStart"/>
      <w:r w:rsidRPr="00F55DA7">
        <w:t>szülõk</w:t>
      </w:r>
      <w:proofErr w:type="spellEnd"/>
      <w:r w:rsidRPr="00F55DA7">
        <w:t xml:space="preserve"> írásbeli </w:t>
      </w:r>
      <w:proofErr w:type="spellStart"/>
      <w:r w:rsidRPr="00F55DA7">
        <w:t>egyetértõ</w:t>
      </w:r>
      <w:proofErr w:type="spellEnd"/>
      <w:r w:rsidRPr="00F55DA7">
        <w:t xml:space="preserve"> nyilatkozata alapján az igazgató és az egyházi jogi személy </w:t>
      </w:r>
      <w:proofErr w:type="spellStart"/>
      <w:r w:rsidRPr="00F55DA7">
        <w:t>képviselõje</w:t>
      </w:r>
      <w:proofErr w:type="spellEnd"/>
      <w:r w:rsidR="00F62C08">
        <w:t xml:space="preserve"> </w:t>
      </w:r>
      <w:r w:rsidRPr="00F55DA7">
        <w:t xml:space="preserve">írásban megállapodhat arról, hogy a hit- és erkölcstan órákat az egyházi jogi személy más </w:t>
      </w:r>
      <w:proofErr w:type="spellStart"/>
      <w:r w:rsidRPr="00F55DA7">
        <w:t>idõpontban</w:t>
      </w:r>
      <w:proofErr w:type="spellEnd"/>
      <w:r w:rsidRPr="00F55DA7">
        <w:t xml:space="preserve"> vagy más</w:t>
      </w:r>
      <w:r w:rsidR="00F62C08">
        <w:t xml:space="preserve"> </w:t>
      </w:r>
      <w:proofErr w:type="spellStart"/>
      <w:r w:rsidRPr="00F55DA7">
        <w:t>idõpontban</w:t>
      </w:r>
      <w:proofErr w:type="spellEnd"/>
      <w:r w:rsidRPr="00F55DA7">
        <w:t xml:space="preserve"> az iskola épületén kívül tartja meg.</w:t>
      </w:r>
    </w:p>
    <w:p w:rsidR="00F55DA7" w:rsidRPr="00F55DA7" w:rsidRDefault="00F55DA7" w:rsidP="00F55DA7">
      <w:pPr>
        <w:spacing w:after="0"/>
      </w:pPr>
      <w:r w:rsidRPr="00F55DA7">
        <w:t xml:space="preserve">(5) A hit- és </w:t>
      </w:r>
      <w:proofErr w:type="gramStart"/>
      <w:r w:rsidRPr="00F55DA7">
        <w:t>erkölcstan oktatásra</w:t>
      </w:r>
      <w:proofErr w:type="gramEnd"/>
      <w:r w:rsidRPr="00F55DA7">
        <w:t xml:space="preserve"> létrehozott csoportok létszámáról az igazgató június 30-ig tájékoztatja a fenntartót.</w:t>
      </w:r>
    </w:p>
    <w:p w:rsidR="00F55DA7" w:rsidRPr="00F55DA7" w:rsidRDefault="00F55DA7" w:rsidP="00F55DA7">
      <w:pPr>
        <w:spacing w:after="0"/>
      </w:pPr>
      <w:r w:rsidRPr="00F55DA7">
        <w:t xml:space="preserve">(6) Az iskola tanév közben nem </w:t>
      </w:r>
      <w:proofErr w:type="gramStart"/>
      <w:r w:rsidRPr="00F55DA7">
        <w:t>változtathatja</w:t>
      </w:r>
      <w:proofErr w:type="gramEnd"/>
      <w:r w:rsidRPr="00F55DA7">
        <w:t xml:space="preserve"> meg az érintett </w:t>
      </w:r>
      <w:proofErr w:type="spellStart"/>
      <w:r w:rsidRPr="00F55DA7">
        <w:t>szülõk</w:t>
      </w:r>
      <w:proofErr w:type="spellEnd"/>
      <w:r w:rsidRPr="00F55DA7">
        <w:t xml:space="preserve"> 182/A. § (5) és (7) bekezdése szerinti nyilatkozata</w:t>
      </w:r>
      <w:r w:rsidR="007A284D">
        <w:t xml:space="preserve"> </w:t>
      </w:r>
      <w:r w:rsidRPr="00F55DA7">
        <w:t xml:space="preserve">alapján és az egyházi jogi személy </w:t>
      </w:r>
      <w:proofErr w:type="spellStart"/>
      <w:r w:rsidRPr="00F55DA7">
        <w:t>képviselõjével</w:t>
      </w:r>
      <w:proofErr w:type="spellEnd"/>
      <w:r w:rsidRPr="00F55DA7">
        <w:t xml:space="preserve"> a (2) bekezdés alapján lefolytatott egyeztetés eredményeként a hit</w:t>
      </w:r>
      <w:r w:rsidR="00F62C08">
        <w:t xml:space="preserve">- </w:t>
      </w:r>
      <w:r w:rsidRPr="00F55DA7">
        <w:t>és</w:t>
      </w:r>
      <w:r w:rsidR="00F62C08">
        <w:t xml:space="preserve"> </w:t>
      </w:r>
      <w:r w:rsidRPr="00F55DA7">
        <w:t>erkölcstan oktatás vonatkozásában meghatározott csoportbeosztást.</w:t>
      </w:r>
    </w:p>
    <w:p w:rsidR="00F55DA7" w:rsidRPr="00F55DA7" w:rsidRDefault="00F55DA7" w:rsidP="00F55DA7">
      <w:pPr>
        <w:spacing w:after="0"/>
      </w:pPr>
      <w:r w:rsidRPr="00F55DA7">
        <w:t xml:space="preserve">(7) Amennyiben a </w:t>
      </w:r>
      <w:proofErr w:type="spellStart"/>
      <w:r w:rsidRPr="00F55DA7">
        <w:t>szülõ</w:t>
      </w:r>
      <w:proofErr w:type="spellEnd"/>
      <w:r w:rsidRPr="00F55DA7">
        <w:t xml:space="preserve"> a </w:t>
      </w:r>
      <w:proofErr w:type="spellStart"/>
      <w:r w:rsidRPr="00F55DA7">
        <w:t>következõ</w:t>
      </w:r>
      <w:proofErr w:type="spellEnd"/>
      <w:r w:rsidRPr="00F55DA7">
        <w:t xml:space="preserve"> tanévre vonatkozóan az erkölcstan vagy a hit- és erkölcstan tantárgyra vonatkozó</w:t>
      </w:r>
      <w:r w:rsidR="00F62C08">
        <w:t xml:space="preserve"> </w:t>
      </w:r>
      <w:r w:rsidRPr="00F55DA7">
        <w:t>választását módosítani kívánja, az erre vonatkozó szándékát minden tanév május 20-áig írásban közli az igazgatóval és</w:t>
      </w:r>
      <w:r w:rsidR="00F62C08">
        <w:t xml:space="preserve"> </w:t>
      </w:r>
      <w:r w:rsidRPr="00F55DA7">
        <w:t xml:space="preserve">az érintett egyházi jogi személy </w:t>
      </w:r>
      <w:proofErr w:type="spellStart"/>
      <w:r w:rsidRPr="00F55DA7">
        <w:t>képviselõjével</w:t>
      </w:r>
      <w:proofErr w:type="spellEnd"/>
      <w:r w:rsidRPr="00F55DA7">
        <w:t>.</w:t>
      </w:r>
    </w:p>
    <w:p w:rsidR="00F55DA7" w:rsidRPr="00F55DA7" w:rsidRDefault="00F55DA7" w:rsidP="00F55DA7">
      <w:pPr>
        <w:spacing w:after="0"/>
      </w:pPr>
      <w:r w:rsidRPr="00F55DA7">
        <w:t xml:space="preserve">(8) Amennyiben a </w:t>
      </w:r>
      <w:proofErr w:type="spellStart"/>
      <w:r w:rsidRPr="00F55DA7">
        <w:t>szülõ</w:t>
      </w:r>
      <w:proofErr w:type="spellEnd"/>
      <w:r w:rsidRPr="00F55DA7">
        <w:t xml:space="preserve"> vagy törvényes </w:t>
      </w:r>
      <w:proofErr w:type="spellStart"/>
      <w:r w:rsidRPr="00F55DA7">
        <w:t>képviselõ</w:t>
      </w:r>
      <w:proofErr w:type="spellEnd"/>
      <w:r w:rsidRPr="00F55DA7">
        <w:t xml:space="preserve"> a tanuló számára a második–nyolcadik évfolyamokon erkölcstan</w:t>
      </w:r>
      <w:r w:rsidR="00F62C08">
        <w:t xml:space="preserve"> </w:t>
      </w:r>
      <w:r w:rsidRPr="00F55DA7">
        <w:t xml:space="preserve">helyett hit- és erkölcstan vagy más egyházi jogi személy által tartott hit- és </w:t>
      </w:r>
      <w:proofErr w:type="gramStart"/>
      <w:r w:rsidRPr="00F55DA7">
        <w:t>erkölcstan oktatást</w:t>
      </w:r>
      <w:proofErr w:type="gramEnd"/>
      <w:r w:rsidRPr="00F55DA7">
        <w:t xml:space="preserve"> választ, a tanulmányok</w:t>
      </w:r>
      <w:r w:rsidR="00F62C08">
        <w:t xml:space="preserve"> </w:t>
      </w:r>
      <w:r w:rsidRPr="00F55DA7">
        <w:t>megkezdésének feltételeit az újonnan választott hit- és erkölcstan oktatást folytató egyházi jogi személy határozza</w:t>
      </w:r>
      <w:r w:rsidR="00F62C08">
        <w:t xml:space="preserve"> </w:t>
      </w:r>
      <w:r w:rsidRPr="00F55DA7">
        <w:t>meg.</w:t>
      </w:r>
    </w:p>
    <w:p w:rsidR="00F62C08" w:rsidRPr="007A284D" w:rsidRDefault="00F55DA7" w:rsidP="00F55DA7">
      <w:pPr>
        <w:spacing w:after="0"/>
        <w:rPr>
          <w:b/>
        </w:rPr>
      </w:pPr>
      <w:r w:rsidRPr="00F55DA7">
        <w:t xml:space="preserve">(9) </w:t>
      </w:r>
      <w:r w:rsidRPr="007A284D">
        <w:rPr>
          <w:b/>
        </w:rPr>
        <w:t xml:space="preserve">Ha az iskola az </w:t>
      </w:r>
      <w:proofErr w:type="spellStart"/>
      <w:r w:rsidRPr="007A284D">
        <w:rPr>
          <w:b/>
        </w:rPr>
        <w:t>Nkt</w:t>
      </w:r>
      <w:proofErr w:type="spellEnd"/>
      <w:r w:rsidRPr="007A284D">
        <w:rPr>
          <w:b/>
        </w:rPr>
        <w:t xml:space="preserve">. 35. § (3) bekezdése által </w:t>
      </w:r>
      <w:proofErr w:type="spellStart"/>
      <w:proofErr w:type="gramStart"/>
      <w:r w:rsidRPr="007A284D">
        <w:rPr>
          <w:b/>
        </w:rPr>
        <w:t>elõírt</w:t>
      </w:r>
      <w:proofErr w:type="spellEnd"/>
      <w:proofErr w:type="gramEnd"/>
      <w:r w:rsidRPr="007A284D">
        <w:rPr>
          <w:b/>
        </w:rPr>
        <w:t xml:space="preserve"> </w:t>
      </w:r>
      <w:proofErr w:type="spellStart"/>
      <w:r w:rsidRPr="007A284D">
        <w:rPr>
          <w:b/>
        </w:rPr>
        <w:t>együttmûködési</w:t>
      </w:r>
      <w:proofErr w:type="spellEnd"/>
      <w:r w:rsidRPr="007A284D">
        <w:rPr>
          <w:b/>
        </w:rPr>
        <w:t xml:space="preserve"> kötelezettségét vagy </w:t>
      </w:r>
    </w:p>
    <w:p w:rsidR="00F55DA7" w:rsidRPr="007A284D" w:rsidRDefault="00F55DA7" w:rsidP="00F55DA7">
      <w:pPr>
        <w:spacing w:after="0"/>
        <w:rPr>
          <w:b/>
        </w:rPr>
      </w:pPr>
      <w:proofErr w:type="gramStart"/>
      <w:r w:rsidRPr="007A284D">
        <w:rPr>
          <w:b/>
        </w:rPr>
        <w:t>az</w:t>
      </w:r>
      <w:proofErr w:type="gramEnd"/>
      <w:r w:rsidRPr="007A284D">
        <w:rPr>
          <w:b/>
        </w:rPr>
        <w:t xml:space="preserve"> </w:t>
      </w:r>
      <w:proofErr w:type="spellStart"/>
      <w:r w:rsidRPr="007A284D">
        <w:rPr>
          <w:b/>
        </w:rPr>
        <w:t>Nkt</w:t>
      </w:r>
      <w:proofErr w:type="spellEnd"/>
      <w:r w:rsidRPr="007A284D">
        <w:rPr>
          <w:b/>
        </w:rPr>
        <w:t>. 35. §</w:t>
      </w:r>
      <w:r w:rsidR="00F62C08" w:rsidRPr="007A284D">
        <w:rPr>
          <w:b/>
        </w:rPr>
        <w:t xml:space="preserve"> </w:t>
      </w:r>
      <w:r w:rsidRPr="007A284D">
        <w:rPr>
          <w:b/>
        </w:rPr>
        <w:t xml:space="preserve">(4) bekezdésében a hit- és </w:t>
      </w:r>
      <w:proofErr w:type="gramStart"/>
      <w:r w:rsidRPr="007A284D">
        <w:rPr>
          <w:b/>
        </w:rPr>
        <w:t>erkölcstan oktatáshoz</w:t>
      </w:r>
      <w:proofErr w:type="gramEnd"/>
      <w:r w:rsidRPr="007A284D">
        <w:rPr>
          <w:b/>
        </w:rPr>
        <w:t xml:space="preserve"> szükséges tárgyi feltételek biztosítására vonatkozóan </w:t>
      </w:r>
      <w:proofErr w:type="spellStart"/>
      <w:r w:rsidRPr="007A284D">
        <w:rPr>
          <w:b/>
        </w:rPr>
        <w:t>elõírt</w:t>
      </w:r>
      <w:proofErr w:type="spellEnd"/>
      <w:r w:rsidR="00F62C08" w:rsidRPr="007A284D">
        <w:rPr>
          <w:b/>
        </w:rPr>
        <w:t xml:space="preserve"> </w:t>
      </w:r>
      <w:r w:rsidRPr="007A284D">
        <w:rPr>
          <w:b/>
        </w:rPr>
        <w:t>kötelezettségét nem teljesíti, a fenntartó az egyházi jogi személy kezdeményezésére köteles gondoskodni a szükséges</w:t>
      </w:r>
      <w:r w:rsidR="00F62C08" w:rsidRPr="007A284D">
        <w:rPr>
          <w:b/>
        </w:rPr>
        <w:t xml:space="preserve"> </w:t>
      </w:r>
      <w:proofErr w:type="spellStart"/>
      <w:r w:rsidRPr="007A284D">
        <w:rPr>
          <w:b/>
        </w:rPr>
        <w:t>együttmûködés</w:t>
      </w:r>
      <w:proofErr w:type="spellEnd"/>
      <w:r w:rsidRPr="007A284D">
        <w:rPr>
          <w:b/>
        </w:rPr>
        <w:t xml:space="preserve"> kialakításáról és a feltételek biztosításáról.</w:t>
      </w:r>
    </w:p>
    <w:p w:rsidR="00F55DA7" w:rsidRPr="00F55DA7" w:rsidRDefault="00F55DA7" w:rsidP="00F55DA7">
      <w:pPr>
        <w:spacing w:after="0"/>
      </w:pPr>
      <w:r w:rsidRPr="00F55DA7">
        <w:t xml:space="preserve">(10) A hit- és erkölcstan tantárgy értékelése és </w:t>
      </w:r>
      <w:proofErr w:type="spellStart"/>
      <w:r w:rsidRPr="00F55DA7">
        <w:t>minõsítése</w:t>
      </w:r>
      <w:proofErr w:type="spellEnd"/>
      <w:r w:rsidRPr="00F55DA7">
        <w:t xml:space="preserve"> az </w:t>
      </w:r>
      <w:proofErr w:type="spellStart"/>
      <w:r w:rsidRPr="00F55DA7">
        <w:t>Nkt</w:t>
      </w:r>
      <w:proofErr w:type="spellEnd"/>
      <w:r w:rsidRPr="00F55DA7">
        <w:t xml:space="preserve">. 54. § (2)–(3) vagy (4) bekezdésének </w:t>
      </w:r>
      <w:proofErr w:type="spellStart"/>
      <w:r w:rsidRPr="00F55DA7">
        <w:t>megfelelõen</w:t>
      </w:r>
      <w:proofErr w:type="spellEnd"/>
      <w:r w:rsidR="00F62C08">
        <w:t xml:space="preserve"> </w:t>
      </w:r>
      <w:r w:rsidRPr="00F55DA7">
        <w:t>az iskola pedagógiai programjában meghatározottak szerint történik. Az iskola a tanügyi dokumentumaiban az</w:t>
      </w:r>
      <w:r w:rsidR="00F62C08">
        <w:t xml:space="preserve"> </w:t>
      </w:r>
      <w:r w:rsidRPr="00F55DA7">
        <w:t>„Erkölcstan/Hit- és erkölcstan” megnevezést használja.</w:t>
      </w:r>
    </w:p>
    <w:p w:rsidR="00F55DA7" w:rsidRPr="007A284D" w:rsidRDefault="00F55DA7" w:rsidP="00F55DA7">
      <w:pPr>
        <w:spacing w:after="0"/>
        <w:rPr>
          <w:b/>
        </w:rPr>
      </w:pPr>
      <w:r w:rsidRPr="00F55DA7">
        <w:t xml:space="preserve">(11) </w:t>
      </w:r>
      <w:r w:rsidRPr="007A284D">
        <w:rPr>
          <w:b/>
        </w:rPr>
        <w:t>A hit- és erkölcstan órákra vonatkozó csoportnaplót a hitoktató, hittantanár vezeti, az iskola egyéb tanügyi</w:t>
      </w:r>
      <w:r w:rsidR="00F62C08" w:rsidRPr="007A284D">
        <w:rPr>
          <w:b/>
        </w:rPr>
        <w:t xml:space="preserve"> </w:t>
      </w:r>
      <w:r w:rsidRPr="007A284D">
        <w:rPr>
          <w:b/>
        </w:rPr>
        <w:t xml:space="preserve">dokumentumaiban a hit- és </w:t>
      </w:r>
      <w:proofErr w:type="gramStart"/>
      <w:r w:rsidRPr="007A284D">
        <w:rPr>
          <w:b/>
        </w:rPr>
        <w:t>erkölcstan oktatással</w:t>
      </w:r>
      <w:proofErr w:type="gramEnd"/>
      <w:r w:rsidRPr="007A284D">
        <w:rPr>
          <w:b/>
        </w:rPr>
        <w:t xml:space="preserve"> kapcsolatos további adminisztrációt az egyházi jogi személy által az</w:t>
      </w:r>
      <w:r w:rsidR="00F62C08" w:rsidRPr="007A284D">
        <w:rPr>
          <w:b/>
        </w:rPr>
        <w:t xml:space="preserve"> </w:t>
      </w:r>
      <w:proofErr w:type="spellStart"/>
      <w:r w:rsidRPr="007A284D">
        <w:rPr>
          <w:b/>
        </w:rPr>
        <w:t>Nkt</w:t>
      </w:r>
      <w:proofErr w:type="spellEnd"/>
      <w:r w:rsidRPr="007A284D">
        <w:rPr>
          <w:b/>
        </w:rPr>
        <w:t xml:space="preserve">. 35. § (4) bekezdése szerint foglalkoztatott hitoktató, hittantanár tájékoztatása alapján minden tanítási órát </w:t>
      </w:r>
      <w:proofErr w:type="spellStart"/>
      <w:r w:rsidRPr="007A284D">
        <w:rPr>
          <w:b/>
        </w:rPr>
        <w:t>követõ</w:t>
      </w:r>
      <w:proofErr w:type="spellEnd"/>
    </w:p>
    <w:p w:rsidR="00F55DA7" w:rsidRPr="007A284D" w:rsidRDefault="00F55DA7" w:rsidP="00F55DA7">
      <w:pPr>
        <w:spacing w:after="0"/>
        <w:rPr>
          <w:b/>
        </w:rPr>
      </w:pPr>
      <w:proofErr w:type="gramStart"/>
      <w:r w:rsidRPr="007A284D">
        <w:rPr>
          <w:b/>
        </w:rPr>
        <w:t>tanítási</w:t>
      </w:r>
      <w:proofErr w:type="gramEnd"/>
      <w:r w:rsidRPr="007A284D">
        <w:rPr>
          <w:b/>
        </w:rPr>
        <w:t xml:space="preserve"> nap végéig az érintett tanulók </w:t>
      </w:r>
      <w:proofErr w:type="spellStart"/>
      <w:r w:rsidRPr="007A284D">
        <w:rPr>
          <w:b/>
        </w:rPr>
        <w:t>osztályfõnöke</w:t>
      </w:r>
      <w:proofErr w:type="spellEnd"/>
      <w:r w:rsidRPr="007A284D">
        <w:rPr>
          <w:b/>
        </w:rPr>
        <w:t xml:space="preserve"> végzi el.</w:t>
      </w:r>
    </w:p>
    <w:p w:rsidR="00C05184" w:rsidRDefault="00F55DA7" w:rsidP="00CA7117">
      <w:pPr>
        <w:spacing w:after="0"/>
      </w:pPr>
      <w:r w:rsidRPr="00F55DA7">
        <w:t xml:space="preserve">(12) Amennyiben az egyházi jogi személy nem tud gondoskodni a hitoktató, hittantanár </w:t>
      </w:r>
      <w:proofErr w:type="spellStart"/>
      <w:r w:rsidRPr="00F55DA7">
        <w:t>szakszerû</w:t>
      </w:r>
      <w:proofErr w:type="spellEnd"/>
      <w:r w:rsidRPr="00F55DA7">
        <w:t xml:space="preserve"> </w:t>
      </w:r>
      <w:proofErr w:type="spellStart"/>
      <w:r w:rsidRPr="00F55DA7">
        <w:t>helyettesítésérõl</w:t>
      </w:r>
      <w:proofErr w:type="spellEnd"/>
      <w:r w:rsidRPr="00F55DA7">
        <w:t>,</w:t>
      </w:r>
      <w:r w:rsidR="00F62C08">
        <w:t xml:space="preserve"> </w:t>
      </w:r>
      <w:r w:rsidRPr="00F55DA7">
        <w:t xml:space="preserve">az </w:t>
      </w:r>
      <w:proofErr w:type="gramStart"/>
      <w:r w:rsidRPr="00F55DA7">
        <w:t>iskola köteles</w:t>
      </w:r>
      <w:proofErr w:type="gramEnd"/>
      <w:r w:rsidRPr="00F55DA7">
        <w:t xml:space="preserve"> a hit- és erkölcstan órán részt </w:t>
      </w:r>
      <w:proofErr w:type="spellStart"/>
      <w:r w:rsidRPr="00F55DA7">
        <w:t>vevõ</w:t>
      </w:r>
      <w:proofErr w:type="spellEnd"/>
      <w:r w:rsidRPr="00F55DA7">
        <w:t xml:space="preserve"> tanulók </w:t>
      </w:r>
      <w:proofErr w:type="spellStart"/>
      <w:r w:rsidRPr="00F55DA7">
        <w:t>felügyeletérõl</w:t>
      </w:r>
      <w:proofErr w:type="spellEnd"/>
      <w:r w:rsidRPr="00F55DA7">
        <w:t xml:space="preserve"> gondoskodni.”</w:t>
      </w:r>
    </w:p>
    <w:p w:rsidR="003D760C" w:rsidRPr="00C05184" w:rsidRDefault="003D760C" w:rsidP="003D760C">
      <w:pPr>
        <w:pStyle w:val="Cmsor1"/>
        <w:spacing w:before="0" w:after="0"/>
        <w:rPr>
          <w:rFonts w:ascii="Times New Roman" w:hAnsi="Times New Roman" w:cs="Times New Roman"/>
          <w:sz w:val="36"/>
        </w:rPr>
      </w:pPr>
      <w:r w:rsidRPr="00C05184">
        <w:rPr>
          <w:rFonts w:ascii="Times New Roman" w:hAnsi="Times New Roman" w:cs="Times New Roman"/>
          <w:sz w:val="36"/>
        </w:rPr>
        <w:t>20/2012. (VIII. 31.) EMMI rendelet</w:t>
      </w:r>
    </w:p>
    <w:p w:rsidR="003D760C" w:rsidRPr="00C05184" w:rsidRDefault="003D760C" w:rsidP="003D760C">
      <w:pPr>
        <w:pStyle w:val="Cmsor1"/>
        <w:spacing w:before="0" w:after="0"/>
        <w:rPr>
          <w:rFonts w:ascii="Times New Roman" w:hAnsi="Times New Roman" w:cs="Times New Roman"/>
        </w:rPr>
      </w:pPr>
      <w:proofErr w:type="gramStart"/>
      <w:r w:rsidRPr="00C05184">
        <w:rPr>
          <w:rFonts w:ascii="Times New Roman" w:hAnsi="Times New Roman" w:cs="Times New Roman"/>
        </w:rPr>
        <w:t>a</w:t>
      </w:r>
      <w:proofErr w:type="gramEnd"/>
      <w:r w:rsidRPr="00C05184">
        <w:rPr>
          <w:rFonts w:ascii="Times New Roman" w:hAnsi="Times New Roman" w:cs="Times New Roman"/>
        </w:rPr>
        <w:t xml:space="preserve"> nevelési-oktatási intézmények működéséről és a köznevelési intézmények névhasználatáról</w:t>
      </w:r>
    </w:p>
    <w:p w:rsidR="003D760C" w:rsidRDefault="003D760C" w:rsidP="003D760C">
      <w:pPr>
        <w:spacing w:after="0"/>
        <w:jc w:val="left"/>
      </w:pPr>
    </w:p>
    <w:p w:rsidR="003D760C" w:rsidRPr="00CA7117" w:rsidRDefault="003D760C" w:rsidP="003D760C">
      <w:pPr>
        <w:spacing w:after="0"/>
        <w:jc w:val="left"/>
      </w:pPr>
      <w:r w:rsidRPr="00CA7117">
        <w:rPr>
          <w:b/>
          <w:i/>
          <w:iCs/>
        </w:rPr>
        <w:t>III. FEJEZET</w:t>
      </w:r>
    </w:p>
    <w:p w:rsidR="003D760C" w:rsidRPr="00CA7117" w:rsidRDefault="003D760C" w:rsidP="003D760C">
      <w:pPr>
        <w:spacing w:after="0"/>
        <w:jc w:val="left"/>
      </w:pPr>
      <w:r w:rsidRPr="00CA7117">
        <w:rPr>
          <w:b/>
          <w:i/>
          <w:iCs/>
        </w:rPr>
        <w:t xml:space="preserve">A NEVELÉSI </w:t>
      </w:r>
      <w:proofErr w:type="gramStart"/>
      <w:r w:rsidRPr="00CA7117">
        <w:rPr>
          <w:b/>
          <w:i/>
          <w:iCs/>
        </w:rPr>
        <w:t>ÉS</w:t>
      </w:r>
      <w:proofErr w:type="gramEnd"/>
      <w:r w:rsidRPr="00CA7117">
        <w:rPr>
          <w:b/>
          <w:i/>
          <w:iCs/>
        </w:rPr>
        <w:t xml:space="preserve"> A NEVELÉSI-TANÍTÁSI IDŐ FELOSZTÁSÁNAK SZABÁLYAI</w:t>
      </w:r>
    </w:p>
    <w:p w:rsidR="003D760C" w:rsidRPr="00CA7117" w:rsidRDefault="003D760C" w:rsidP="003D760C">
      <w:pPr>
        <w:spacing w:after="0"/>
        <w:jc w:val="left"/>
      </w:pPr>
      <w:r w:rsidRPr="00CA7117">
        <w:rPr>
          <w:b/>
        </w:rPr>
        <w:t>7. A nevelési és a nevelési-tanítási idő felosztásának általános szabályai</w:t>
      </w:r>
    </w:p>
    <w:p w:rsidR="003D760C" w:rsidRDefault="003D760C" w:rsidP="003D760C">
      <w:pPr>
        <w:spacing w:after="0"/>
        <w:jc w:val="left"/>
        <w:rPr>
          <w:b/>
        </w:rPr>
      </w:pPr>
    </w:p>
    <w:p w:rsidR="003D760C" w:rsidRDefault="003D760C" w:rsidP="003D760C">
      <w:pPr>
        <w:spacing w:after="0"/>
        <w:jc w:val="left"/>
      </w:pPr>
    </w:p>
    <w:p w:rsidR="003D760C" w:rsidRDefault="003D760C" w:rsidP="003D760C">
      <w:pPr>
        <w:spacing w:after="0"/>
        <w:jc w:val="left"/>
      </w:pPr>
    </w:p>
    <w:p w:rsidR="003D760C" w:rsidRPr="00CA7117" w:rsidRDefault="003D760C" w:rsidP="003D760C">
      <w:pPr>
        <w:spacing w:after="0"/>
      </w:pPr>
      <w:r w:rsidRPr="00CA7117">
        <w:rPr>
          <w:b/>
        </w:rPr>
        <w:t>14. § </w:t>
      </w:r>
      <w:r w:rsidRPr="00CA7117">
        <w:t>(1) Ha a tanulót - kérelmére - felvették a szabadon választott tanítási órára, a tanítási év végéig, vagy, ha a tanítási év vége előtt befejeződik, az utolsó tanítási óra befejezéséig köteles azon részt venni. Erről a tényről - a szabadon választott tanítási órára történő jelentkezés előtt - a tanulót és a tizennyolc év alatti, továbbá a gondnokság alatt álló tanuló (a továbbiakban a tizennyolc év alatti és a gondnokság alatt álló együtt: kiskorú tanuló) szülőjét írásban tájékoztatni kell.</w:t>
      </w:r>
    </w:p>
    <w:p w:rsidR="003D760C" w:rsidRPr="00CA7117" w:rsidRDefault="003D760C" w:rsidP="003D760C">
      <w:pPr>
        <w:spacing w:after="0"/>
      </w:pPr>
      <w:r w:rsidRPr="00CA7117">
        <w:t>(2) A szabadon választott tanórai foglalkozást az értékelés és a minősítés, a mulasztás, továbbá a magasabb évfolyamra lépés tekintetében úgy kell tekinteni, mint a kötelező tanítási órát. A tanulónak - kiskorú tanuló esetén a szülőnek - írásban nyilatkoznia kell arról, hogy a szabadon választott tanítási órákra történő jelentkezés jogkövetkezményeit tudomásul vette.</w:t>
      </w:r>
    </w:p>
    <w:p w:rsidR="003D760C" w:rsidRPr="00CA7117" w:rsidRDefault="003D760C" w:rsidP="003D760C">
      <w:pPr>
        <w:spacing w:after="0"/>
      </w:pPr>
      <w:r w:rsidRPr="00CA7117">
        <w:t>(3) Ha az iskola helyi tantervében meghatározott tananyag elsajátítása, a követelmények teljesítése csak a szabadon választott tanítási órákon való részvétellel teljesíthető, az iskolába történő beiratkozás - a (4) bekezdésben meghatározott kivétellel - a szabadon választott tanítási órákon való részvétel vállalását is jelenti.</w:t>
      </w:r>
    </w:p>
    <w:p w:rsidR="003D760C" w:rsidRPr="00CA7117" w:rsidRDefault="003D760C" w:rsidP="003D760C">
      <w:pPr>
        <w:spacing w:after="0"/>
      </w:pPr>
      <w:r w:rsidRPr="00CA7117">
        <w:t>(4) A kötelező felvételt biztosító iskolának, valamint a nemzetiségi iskolai nevelést és oktatást nyújtó iskolának lehetőséget kell biztosítania arra, hogy azok is megkezdhessék, valamint folytathassák tanulmányaikat, akik a szabadon választott tanítási órákon nem kívánnak részt venni.</w:t>
      </w:r>
    </w:p>
    <w:p w:rsidR="003D760C" w:rsidRPr="00CA7117" w:rsidRDefault="003D760C" w:rsidP="003D760C">
      <w:pPr>
        <w:spacing w:after="0"/>
      </w:pPr>
      <w:r w:rsidRPr="00CA7117">
        <w:t xml:space="preserve">(5) </w:t>
      </w:r>
      <w:r w:rsidRPr="007A284D">
        <w:rPr>
          <w:b/>
        </w:rPr>
        <w:t>Az</w:t>
      </w:r>
      <w:r w:rsidRPr="00CA7117">
        <w:t xml:space="preserve"> </w:t>
      </w:r>
      <w:r w:rsidRPr="007A284D">
        <w:rPr>
          <w:b/>
        </w:rPr>
        <w:t>iskolának minden év május 20-áig fel kell mérnie, hogy a tanuló</w:t>
      </w:r>
    </w:p>
    <w:p w:rsidR="003D760C" w:rsidRPr="00CA7117" w:rsidRDefault="003D760C" w:rsidP="003D760C">
      <w:pPr>
        <w:spacing w:after="0"/>
      </w:pPr>
      <w:proofErr w:type="gramStart"/>
      <w:r w:rsidRPr="00CA7117">
        <w:rPr>
          <w:i/>
          <w:iCs/>
        </w:rPr>
        <w:t>a</w:t>
      </w:r>
      <w:proofErr w:type="gramEnd"/>
      <w:r w:rsidRPr="00CA7117">
        <w:rPr>
          <w:i/>
          <w:iCs/>
        </w:rPr>
        <w:t>) </w:t>
      </w:r>
      <w:r w:rsidRPr="00CA7117">
        <w:t>milyen szabadon választott tanítási órán, továbbá</w:t>
      </w:r>
    </w:p>
    <w:p w:rsidR="003D760C" w:rsidRPr="007A284D" w:rsidRDefault="003D760C" w:rsidP="003D760C">
      <w:pPr>
        <w:spacing w:after="0"/>
        <w:rPr>
          <w:b/>
        </w:rPr>
      </w:pPr>
      <w:r w:rsidRPr="00CA7117">
        <w:rPr>
          <w:i/>
          <w:iCs/>
        </w:rPr>
        <w:t>b) </w:t>
      </w:r>
      <w:r w:rsidRPr="007A284D">
        <w:rPr>
          <w:b/>
        </w:rPr>
        <w:t>melyik egyház által szervezett hit- és erkölcstan órán, vagy - az állami általános iskolában - kötelező erkölcstan órán kíván-e részt venni.</w:t>
      </w:r>
    </w:p>
    <w:p w:rsidR="003D760C" w:rsidRPr="009D29C1" w:rsidRDefault="003D760C" w:rsidP="003D760C">
      <w:pPr>
        <w:spacing w:after="0"/>
        <w:rPr>
          <w:b/>
        </w:rPr>
      </w:pPr>
      <w:r w:rsidRPr="00CA7117">
        <w:t>(6</w:t>
      </w:r>
      <w:r w:rsidRPr="009D29C1">
        <w:rPr>
          <w:b/>
        </w:rPr>
        <w:t>) A tanulónak, vagy kiskorú tanuló esetén a szülőnek írásban kell bejelentenie, ha a tanuló a következő tanítási évben már nem kíván részt venni a szabadon választott tanítási órán, továbbá ha jelentkezni kíván a szabadon választott tanítási órára.</w:t>
      </w:r>
    </w:p>
    <w:p w:rsidR="003D760C" w:rsidRDefault="003D760C" w:rsidP="003D760C">
      <w:pPr>
        <w:spacing w:after="0"/>
      </w:pPr>
      <w:r w:rsidRPr="00CA7117">
        <w:t>(7) Az (1)-(2) bekezdésben foglaltakat alkalmazni kell azoknál a tanulóknál is, akik az egységes iskolában vesznek részt az alapfokú művészetoktatásban.</w:t>
      </w:r>
    </w:p>
    <w:p w:rsidR="003D760C" w:rsidRPr="00CA7117" w:rsidRDefault="003D760C" w:rsidP="003D760C">
      <w:pPr>
        <w:spacing w:after="0"/>
      </w:pPr>
    </w:p>
    <w:p w:rsidR="003D760C" w:rsidRPr="00CA7117" w:rsidRDefault="003D760C" w:rsidP="003D760C">
      <w:pPr>
        <w:spacing w:after="0"/>
      </w:pPr>
      <w:r w:rsidRPr="00CA7117">
        <w:rPr>
          <w:b/>
        </w:rPr>
        <w:t>15. § </w:t>
      </w:r>
      <w:r w:rsidRPr="00CA7117">
        <w:t>(1) Az iskola igazgatója minden év április 15-éig elkészíti és a fenntartó jóváhagyását követően közzéteszi a tájékoztatót azokról a tantárgyakról, amelyekből a tanulók választhatnak, középiskolában tájékoztatást ad továbbá az érettségi vizsgára történő felkészítés szintjéről is. A tájékoztatónak tartalmaznia kell, hogy a tantárgyat előreláthatóan melyik pedagógus fogja oktatni. A tájékoztató elfogadása előtt be kell szerezni az iskolaszék, ennek hiányában a szülői szervezet és az iskolai diákönkormányzat véleményét. Ha az iskolában nemzetiségi iskolai nevelés és oktatás folyik, ki kell kérni az érintett helyi nemzetiségi önkormányzat véleményét is.</w:t>
      </w:r>
    </w:p>
    <w:p w:rsidR="003D760C" w:rsidRPr="00CA7117" w:rsidRDefault="003D760C" w:rsidP="003D760C">
      <w:pPr>
        <w:spacing w:after="0"/>
      </w:pPr>
      <w:r w:rsidRPr="00CA7117">
        <w:t>(2) A tanuló május 20-áig jelentheti be a tantárgy és a felkészülési szint megválasztásával kapcsolatos döntését. Ha a tanuló iskolakezdés vagy iskolaváltás miatt nem tud élni a választási jogával, kérelmének elbírálása előtt egyezteti elképzeléseit a középiskola igazgatójával vagy az igazgató által kijelölt pedagógussal.</w:t>
      </w:r>
    </w:p>
    <w:p w:rsidR="003D760C" w:rsidRPr="00CA7117" w:rsidRDefault="003D760C" w:rsidP="003D760C">
      <w:pPr>
        <w:spacing w:after="0"/>
      </w:pPr>
      <w:r w:rsidRPr="00CA7117">
        <w:t>(3) A tanuló a tanév során egy alkalommal az igazgató engedélyével módosíthatja választását.</w:t>
      </w:r>
    </w:p>
    <w:p w:rsidR="003D760C" w:rsidRDefault="003D760C" w:rsidP="003D760C">
      <w:pPr>
        <w:spacing w:after="0"/>
      </w:pPr>
      <w:r w:rsidRPr="00CA7117">
        <w:t>(4) Kiskorú tanuló esetén a tantárgyválasztás jogát a szülő gyakorolja. A szülő ezt a jogát attól az évtől kezdődően, amelyben gyermeke a tizennegyedik életévét eléri - ha a gyermek nem cselekvőképtelen -, gyermekével közösen gyakorolja.</w:t>
      </w:r>
    </w:p>
    <w:p w:rsidR="003D760C" w:rsidRDefault="003D760C" w:rsidP="00CA7117">
      <w:pPr>
        <w:spacing w:after="0"/>
      </w:pPr>
    </w:p>
    <w:sectPr w:rsidR="003D760C" w:rsidSect="00EF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CE7" w:rsidRDefault="00995CE7" w:rsidP="00EB5B4D">
      <w:pPr>
        <w:spacing w:after="0" w:line="240" w:lineRule="auto"/>
      </w:pPr>
      <w:r>
        <w:separator/>
      </w:r>
    </w:p>
  </w:endnote>
  <w:endnote w:type="continuationSeparator" w:id="0">
    <w:p w:rsidR="00995CE7" w:rsidRDefault="00995CE7" w:rsidP="00EB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CE7" w:rsidRDefault="00995CE7" w:rsidP="00EB5B4D">
      <w:pPr>
        <w:spacing w:after="0" w:line="240" w:lineRule="auto"/>
      </w:pPr>
      <w:r>
        <w:separator/>
      </w:r>
    </w:p>
  </w:footnote>
  <w:footnote w:type="continuationSeparator" w:id="0">
    <w:p w:rsidR="00995CE7" w:rsidRDefault="00995CE7" w:rsidP="00EB5B4D">
      <w:pPr>
        <w:spacing w:after="0" w:line="240" w:lineRule="auto"/>
      </w:pPr>
      <w:r>
        <w:continuationSeparator/>
      </w:r>
    </w:p>
  </w:footnote>
  <w:footnote w:id="1">
    <w:p w:rsidR="00EB5B4D" w:rsidRPr="00EB5B4D" w:rsidRDefault="00EB5B4D" w:rsidP="00EB5B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B5B4D">
        <w:rPr>
          <w:iCs/>
        </w:rPr>
        <w:t>A nevelési-oktatási intézményekben pedagógus-munkakörben alkalmazottak végzettségi és szakképzettségi követelményei</w:t>
      </w:r>
    </w:p>
    <w:p w:rsidR="00EB5B4D" w:rsidRDefault="00EB5B4D">
      <w:pPr>
        <w:pStyle w:val="Lbjegyzetszveg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AFE"/>
    <w:rsid w:val="001F15A1"/>
    <w:rsid w:val="00225DD4"/>
    <w:rsid w:val="002312BA"/>
    <w:rsid w:val="00357530"/>
    <w:rsid w:val="00366D46"/>
    <w:rsid w:val="003D760C"/>
    <w:rsid w:val="00504063"/>
    <w:rsid w:val="00541B1A"/>
    <w:rsid w:val="0072148F"/>
    <w:rsid w:val="007966AB"/>
    <w:rsid w:val="007A284D"/>
    <w:rsid w:val="007C6138"/>
    <w:rsid w:val="00883833"/>
    <w:rsid w:val="008D44BA"/>
    <w:rsid w:val="008D737C"/>
    <w:rsid w:val="008E4BFA"/>
    <w:rsid w:val="009269AB"/>
    <w:rsid w:val="009731C3"/>
    <w:rsid w:val="00975C5C"/>
    <w:rsid w:val="00995CE7"/>
    <w:rsid w:val="009D29C1"/>
    <w:rsid w:val="009F38D5"/>
    <w:rsid w:val="00A75658"/>
    <w:rsid w:val="00B13112"/>
    <w:rsid w:val="00BB6675"/>
    <w:rsid w:val="00BC6765"/>
    <w:rsid w:val="00C05184"/>
    <w:rsid w:val="00C35FAC"/>
    <w:rsid w:val="00C370A5"/>
    <w:rsid w:val="00C71ABE"/>
    <w:rsid w:val="00CA01F5"/>
    <w:rsid w:val="00CA7117"/>
    <w:rsid w:val="00D95D99"/>
    <w:rsid w:val="00EB5B4D"/>
    <w:rsid w:val="00EF475A"/>
    <w:rsid w:val="00EF4AFE"/>
    <w:rsid w:val="00F54E26"/>
    <w:rsid w:val="00F55DA7"/>
    <w:rsid w:val="00F62C08"/>
    <w:rsid w:val="00F91FD0"/>
    <w:rsid w:val="00FD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1ABE"/>
    <w:rPr>
      <w:rFonts w:ascii="Times New Roman" w:hAnsi="Times New Roman"/>
      <w:bCs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71ABE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 w:val="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71ABE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 w:val="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71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71ABE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71ABE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71ABE"/>
    <w:rPr>
      <w:rFonts w:asciiTheme="majorHAnsi" w:eastAsiaTheme="majorEastAsia" w:hAnsiTheme="majorHAnsi" w:cstheme="majorBidi"/>
      <w:b/>
      <w:color w:val="4F81BD" w:themeColor="accent1"/>
      <w:sz w:val="24"/>
    </w:rPr>
  </w:style>
  <w:style w:type="paragraph" w:styleId="Cm">
    <w:name w:val="Title"/>
    <w:basedOn w:val="Norml"/>
    <w:next w:val="Norml"/>
    <w:link w:val="CmChar"/>
    <w:uiPriority w:val="10"/>
    <w:qFormat/>
    <w:rsid w:val="00C71ABE"/>
    <w:pPr>
      <w:jc w:val="center"/>
    </w:pPr>
    <w:rPr>
      <w:rFonts w:cs="Times New Roman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71ABE"/>
    <w:rPr>
      <w:rFonts w:ascii="Times New Roman" w:hAnsi="Times New Roman" w:cs="Times New Roman"/>
      <w:bC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71ABE"/>
    <w:pPr>
      <w:numPr>
        <w:ilvl w:val="1"/>
      </w:numPr>
      <w:jc w:val="left"/>
    </w:pPr>
    <w:rPr>
      <w:rFonts w:eastAsiaTheme="majorEastAsia" w:cs="Times New Roman"/>
      <w:i/>
      <w:iCs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C71ABE"/>
    <w:rPr>
      <w:rFonts w:ascii="Times New Roman" w:eastAsiaTheme="majorEastAsia" w:hAnsi="Times New Roman" w:cs="Times New Roman"/>
      <w:bCs/>
      <w:i/>
      <w:iCs/>
      <w:spacing w:val="15"/>
      <w:sz w:val="24"/>
      <w:szCs w:val="24"/>
    </w:rPr>
  </w:style>
  <w:style w:type="character" w:styleId="Kiemels">
    <w:name w:val="Emphasis"/>
    <w:aliases w:val="Él-ő-fej"/>
    <w:uiPriority w:val="20"/>
    <w:qFormat/>
    <w:rsid w:val="00C71ABE"/>
    <w:rPr>
      <w:color w:val="BFBFBF" w:themeColor="background1" w:themeShade="BF"/>
    </w:rPr>
  </w:style>
  <w:style w:type="paragraph" w:styleId="Nincstrkz">
    <w:name w:val="No Spacing"/>
    <w:uiPriority w:val="1"/>
    <w:qFormat/>
    <w:rsid w:val="00C71ABE"/>
    <w:pPr>
      <w:spacing w:after="0" w:line="240" w:lineRule="auto"/>
    </w:pPr>
    <w:rPr>
      <w:rFonts w:ascii="Times New Roman" w:hAnsi="Times New Roman" w:cs="Times New Roman"/>
      <w:bCs/>
      <w:sz w:val="24"/>
    </w:rPr>
  </w:style>
  <w:style w:type="paragraph" w:styleId="Idzet">
    <w:name w:val="Quote"/>
    <w:basedOn w:val="Norml"/>
    <w:next w:val="Norml"/>
    <w:link w:val="IdzetChar"/>
    <w:uiPriority w:val="29"/>
    <w:qFormat/>
    <w:rsid w:val="00C71ABE"/>
    <w:rPr>
      <w:rFonts w:cs="Times New Roman"/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C71ABE"/>
    <w:rPr>
      <w:rFonts w:ascii="Times New Roman" w:hAnsi="Times New Roman" w:cs="Times New Roman"/>
      <w:bCs/>
      <w:i/>
      <w:iCs/>
      <w:color w:val="000000" w:themeColor="text1"/>
      <w:sz w:val="24"/>
    </w:rPr>
  </w:style>
  <w:style w:type="character" w:styleId="Finomkiemels">
    <w:name w:val="Subtle Emphasis"/>
    <w:basedOn w:val="Bekezdsalapbettpusa"/>
    <w:uiPriority w:val="19"/>
    <w:qFormat/>
    <w:rsid w:val="00C71ABE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B5B4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5B4D"/>
    <w:rPr>
      <w:rFonts w:ascii="Times New Roman" w:hAnsi="Times New Roman"/>
      <w:bCs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B5B4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760C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E8926-DC91-4C43-9E7C-1EE962EE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2197</Words>
  <Characters>15161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M.K.P.K.H.B</Company>
  <LinksUpToDate>false</LinksUpToDate>
  <CharactersWithSpaces>17324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MKPK HB</dc:creator>
  <cp:keywords/>
  <dc:description/>
  <cp:lastModifiedBy>M.K.P.K.H.B</cp:lastModifiedBy>
  <cp:revision>2</cp:revision>
  <cp:lastPrinted>2014-01-28T10:59:00Z</cp:lastPrinted>
  <dcterms:created xsi:type="dcterms:W3CDTF">2014-01-28T13:41:00Z</dcterms:created>
  <dcterms:modified xsi:type="dcterms:W3CDTF">2014-01-28T13:41:00Z</dcterms:modified>
</cp:coreProperties>
</file>